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66F68" w14:textId="77777777" w:rsidR="00F008FD" w:rsidRPr="00D56B0E" w:rsidRDefault="007203F3" w:rsidP="00F008FD">
      <w:pPr>
        <w:jc w:val="center"/>
        <w:rPr>
          <w:rFonts w:ascii="Edwardian Script ITC" w:hAnsi="Edwardian Script ITC" w:cs="Apple Chancery"/>
          <w:sz w:val="56"/>
          <w:szCs w:val="56"/>
        </w:rPr>
      </w:pPr>
      <w:r>
        <w:rPr>
          <w:rFonts w:ascii="Edwardian Script ITC" w:hAnsi="Edwardian Script ITC" w:cs="Apple Chancery"/>
          <w:sz w:val="56"/>
          <w:szCs w:val="56"/>
        </w:rPr>
        <w:t xml:space="preserve"> </w:t>
      </w:r>
      <w:r w:rsidR="00F008FD">
        <w:rPr>
          <w:rFonts w:ascii="Edwardian Script ITC" w:hAnsi="Edwardian Script ITC" w:cs="Apple Chancery"/>
          <w:sz w:val="56"/>
          <w:szCs w:val="56"/>
        </w:rPr>
        <w:t>Town of Farmington</w:t>
      </w:r>
    </w:p>
    <w:p w14:paraId="125CACD2" w14:textId="77777777" w:rsidR="00F008FD" w:rsidRPr="004304DB" w:rsidRDefault="00F008FD" w:rsidP="00F008FD">
      <w:pPr>
        <w:jc w:val="center"/>
      </w:pPr>
      <w:r w:rsidRPr="004304DB">
        <w:t>1000 County Road 8</w:t>
      </w:r>
    </w:p>
    <w:p w14:paraId="085EA512" w14:textId="77777777" w:rsidR="00F008FD" w:rsidRDefault="00F008FD" w:rsidP="00F008FD">
      <w:pPr>
        <w:jc w:val="center"/>
      </w:pPr>
      <w:r>
        <w:t>Farmington, New York 14425</w:t>
      </w:r>
    </w:p>
    <w:p w14:paraId="31EF6088" w14:textId="77777777" w:rsidR="00F008FD" w:rsidRDefault="00F008FD" w:rsidP="00F008FD">
      <w:pPr>
        <w:jc w:val="center"/>
      </w:pPr>
    </w:p>
    <w:p w14:paraId="475715B3" w14:textId="77777777" w:rsidR="00F008FD" w:rsidRDefault="00F008FD" w:rsidP="00F008FD">
      <w:pPr>
        <w:jc w:val="center"/>
        <w:rPr>
          <w:b/>
          <w:bCs/>
          <w:smallCaps/>
          <w:sz w:val="28"/>
          <w:szCs w:val="28"/>
        </w:rPr>
      </w:pPr>
      <w:r>
        <w:rPr>
          <w:b/>
          <w:bCs/>
          <w:smallCaps/>
          <w:sz w:val="28"/>
          <w:szCs w:val="28"/>
        </w:rPr>
        <w:t>Zoning Board of Appeals</w:t>
      </w:r>
    </w:p>
    <w:p w14:paraId="72E85B20" w14:textId="7D5F1726" w:rsidR="007A57D5" w:rsidRPr="003E2A90" w:rsidRDefault="007A57D5" w:rsidP="00F008FD">
      <w:pPr>
        <w:jc w:val="center"/>
        <w:rPr>
          <w:b/>
          <w:iCs/>
          <w:color w:val="FF0000"/>
        </w:rPr>
      </w:pPr>
      <w:r w:rsidRPr="007A57D5">
        <w:rPr>
          <w:bCs/>
          <w:i/>
        </w:rPr>
        <w:t>Established July 15, 1957</w:t>
      </w:r>
      <w:r w:rsidR="003E2A90">
        <w:rPr>
          <w:bCs/>
          <w:i/>
        </w:rPr>
        <w:t xml:space="preserve">  </w:t>
      </w:r>
    </w:p>
    <w:p w14:paraId="56FCD86E" w14:textId="77777777" w:rsidR="007A57D5" w:rsidRPr="007A57D5" w:rsidRDefault="007A57D5" w:rsidP="00F008FD">
      <w:pPr>
        <w:jc w:val="center"/>
        <w:rPr>
          <w:bCs/>
          <w:i/>
        </w:rPr>
      </w:pPr>
    </w:p>
    <w:p w14:paraId="3D07CCE7" w14:textId="3474625B" w:rsidR="00F008FD" w:rsidRDefault="00F932D4" w:rsidP="005E2DE6">
      <w:pPr>
        <w:jc w:val="center"/>
        <w:rPr>
          <w:b/>
        </w:rPr>
      </w:pPr>
      <w:r>
        <w:rPr>
          <w:b/>
        </w:rPr>
        <w:t xml:space="preserve">Monday, </w:t>
      </w:r>
      <w:r w:rsidR="00DE4731">
        <w:rPr>
          <w:b/>
        </w:rPr>
        <w:t>January 2</w:t>
      </w:r>
      <w:r w:rsidR="003B6BAE">
        <w:rPr>
          <w:b/>
        </w:rPr>
        <w:t>7</w:t>
      </w:r>
      <w:r w:rsidR="00DE4731">
        <w:rPr>
          <w:b/>
        </w:rPr>
        <w:t xml:space="preserve">, </w:t>
      </w:r>
      <w:proofErr w:type="gramStart"/>
      <w:r w:rsidR="00DE4731">
        <w:rPr>
          <w:b/>
        </w:rPr>
        <w:t>202</w:t>
      </w:r>
      <w:r w:rsidR="003B6BAE">
        <w:rPr>
          <w:b/>
        </w:rPr>
        <w:t>5</w:t>
      </w:r>
      <w:proofErr w:type="gramEnd"/>
      <w:r w:rsidR="00DE4731">
        <w:rPr>
          <w:b/>
        </w:rPr>
        <w:t xml:space="preserve"> </w:t>
      </w:r>
      <w:r w:rsidR="005E2DE6">
        <w:rPr>
          <w:b/>
        </w:rPr>
        <w:t>7:00 p.m.</w:t>
      </w:r>
    </w:p>
    <w:p w14:paraId="6F4C84B2" w14:textId="77777777" w:rsidR="00F008FD" w:rsidRDefault="00F008FD" w:rsidP="00F008FD">
      <w:pPr>
        <w:jc w:val="center"/>
        <w:rPr>
          <w:b/>
        </w:rPr>
      </w:pPr>
    </w:p>
    <w:p w14:paraId="658B8524" w14:textId="0311E49C" w:rsidR="00F008FD" w:rsidRPr="00B76D67" w:rsidRDefault="00E07588" w:rsidP="00F008FD">
      <w:pPr>
        <w:jc w:val="center"/>
        <w:rPr>
          <w:b/>
          <w:color w:val="FF0000"/>
        </w:rPr>
      </w:pPr>
      <w:r>
        <w:rPr>
          <w:b/>
          <w:color w:val="FF0000"/>
        </w:rPr>
        <w:t>MINUTES</w:t>
      </w:r>
      <w:r w:rsidR="006E65D6">
        <w:rPr>
          <w:b/>
          <w:color w:val="FF0000"/>
        </w:rPr>
        <w:t>—</w:t>
      </w:r>
      <w:r w:rsidR="003B6BAE">
        <w:rPr>
          <w:b/>
          <w:color w:val="FF0000"/>
        </w:rPr>
        <w:t>Draft</w:t>
      </w:r>
    </w:p>
    <w:p w14:paraId="347FA63F" w14:textId="77777777" w:rsidR="00F008FD" w:rsidRDefault="00F008FD" w:rsidP="00F008FD">
      <w:r>
        <w:t>______________________________________________________________________________</w:t>
      </w:r>
    </w:p>
    <w:p w14:paraId="20199582" w14:textId="77777777" w:rsidR="00F008FD" w:rsidRDefault="00F008FD" w:rsidP="00F008FD">
      <w:pPr>
        <w:jc w:val="center"/>
        <w:rPr>
          <w:i/>
        </w:rPr>
      </w:pPr>
    </w:p>
    <w:p w14:paraId="10894ECE" w14:textId="77777777" w:rsidR="000E7554" w:rsidRDefault="000E7554" w:rsidP="000E7554">
      <w:pPr>
        <w:jc w:val="both"/>
        <w:rPr>
          <w:i/>
        </w:rPr>
      </w:pPr>
      <w:r w:rsidRPr="00BB4311">
        <w:rPr>
          <w:i/>
        </w:rPr>
        <w:t xml:space="preserve">The minutes are written as a summary of the main points that were made and </w:t>
      </w:r>
      <w:r>
        <w:rPr>
          <w:i/>
        </w:rPr>
        <w:t xml:space="preserve">are the official and permanent record of </w:t>
      </w:r>
      <w:r w:rsidRPr="00BB4311">
        <w:rPr>
          <w:i/>
        </w:rPr>
        <w:t>the ac</w:t>
      </w:r>
      <w:r>
        <w:rPr>
          <w:i/>
        </w:rPr>
        <w:t xml:space="preserve">tions taken by </w:t>
      </w:r>
      <w:r w:rsidRPr="00BB4311">
        <w:rPr>
          <w:i/>
        </w:rPr>
        <w:t>the Town of Farmingt</w:t>
      </w:r>
      <w:r>
        <w:rPr>
          <w:i/>
        </w:rPr>
        <w:t>on Zoning Board of Appeals</w:t>
      </w:r>
      <w:r w:rsidRPr="00BB4311">
        <w:rPr>
          <w:i/>
        </w:rPr>
        <w:t>.</w:t>
      </w:r>
      <w:r>
        <w:rPr>
          <w:i/>
        </w:rPr>
        <w:t xml:space="preserve"> Remarks de</w:t>
      </w:r>
      <w:r>
        <w:rPr>
          <w:i/>
        </w:rPr>
        <w:softHyphen/>
        <w:t>liv</w:t>
      </w:r>
      <w:r>
        <w:rPr>
          <w:i/>
        </w:rPr>
        <w:softHyphen/>
        <w:t>ered dur</w:t>
      </w:r>
      <w:r>
        <w:rPr>
          <w:i/>
        </w:rPr>
        <w:softHyphen/>
        <w:t>ing discussions are summarized and are not intended to be verbatim trans</w:t>
      </w:r>
      <w:r>
        <w:rPr>
          <w:i/>
        </w:rPr>
        <w:softHyphen/>
        <w:t>criptions. An audio record</w:t>
      </w:r>
      <w:r>
        <w:rPr>
          <w:i/>
        </w:rPr>
        <w:softHyphen/>
        <w:t>ing of the meeting is made in ac</w:t>
      </w:r>
      <w:r>
        <w:rPr>
          <w:i/>
        </w:rPr>
        <w:softHyphen/>
        <w:t>cord</w:t>
      </w:r>
      <w:r>
        <w:rPr>
          <w:i/>
        </w:rPr>
        <w:softHyphen/>
        <w:t>ance with the Zoning Board of Appeals adopted Rules of Pro</w:t>
      </w:r>
      <w:r>
        <w:rPr>
          <w:i/>
        </w:rPr>
        <w:softHyphen/>
        <w:t>ce</w:t>
      </w:r>
      <w:r>
        <w:rPr>
          <w:i/>
        </w:rPr>
        <w:softHyphen/>
        <w:t>dure. The audio re</w:t>
      </w:r>
      <w:r>
        <w:rPr>
          <w:i/>
        </w:rPr>
        <w:softHyphen/>
        <w:t>cord</w:t>
      </w:r>
      <w:r>
        <w:rPr>
          <w:i/>
        </w:rPr>
        <w:softHyphen/>
        <w:t>ing is retained for four months.</w:t>
      </w:r>
    </w:p>
    <w:p w14:paraId="7EA0FF9C" w14:textId="77777777" w:rsidR="008C58AF" w:rsidRPr="008C58AF" w:rsidRDefault="008C58AF" w:rsidP="00F008FD">
      <w:pPr>
        <w:jc w:val="both"/>
      </w:pPr>
    </w:p>
    <w:p w14:paraId="017B0E85" w14:textId="06A3B7D4" w:rsidR="0032681F" w:rsidRPr="008A00E1" w:rsidRDefault="00F008FD" w:rsidP="0032681F">
      <w:pPr>
        <w:jc w:val="both"/>
        <w:rPr>
          <w:i/>
        </w:rPr>
      </w:pPr>
      <w:bookmarkStart w:id="0" w:name="_Hlk112085415"/>
      <w:r>
        <w:rPr>
          <w:b/>
        </w:rPr>
        <w:t>Board Members Present</w:t>
      </w:r>
      <w:r w:rsidRPr="00BB4311">
        <w:rPr>
          <w:b/>
        </w:rPr>
        <w:t>:</w:t>
      </w:r>
      <w:r w:rsidRPr="00BB4311">
        <w:rPr>
          <w:b/>
        </w:rPr>
        <w:tab/>
      </w:r>
      <w:r>
        <w:rPr>
          <w:i/>
        </w:rPr>
        <w:tab/>
      </w:r>
      <w:r w:rsidR="00C53684">
        <w:t>Thomas Yourch</w:t>
      </w:r>
      <w:r w:rsidR="00087E5F">
        <w:t xml:space="preserve">, </w:t>
      </w:r>
      <w:r w:rsidR="00087E5F" w:rsidRPr="00F008FD">
        <w:rPr>
          <w:i/>
        </w:rPr>
        <w:t>Chairperson</w:t>
      </w:r>
    </w:p>
    <w:bookmarkEnd w:id="0"/>
    <w:p w14:paraId="67E09071" w14:textId="24612563" w:rsidR="004C3F98" w:rsidRDefault="004C3F98" w:rsidP="009C6596">
      <w:pPr>
        <w:ind w:left="2880" w:firstLine="720"/>
        <w:jc w:val="both"/>
      </w:pPr>
      <w:r>
        <w:t>Jody Binnix</w:t>
      </w:r>
    </w:p>
    <w:p w14:paraId="28F65363" w14:textId="34D3DF3A" w:rsidR="00C53684" w:rsidRPr="004C3F98" w:rsidRDefault="00075CC8" w:rsidP="004C3F98">
      <w:pPr>
        <w:ind w:left="2880" w:firstLine="720"/>
        <w:jc w:val="both"/>
      </w:pPr>
      <w:r>
        <w:t>Kelly Cochrane</w:t>
      </w:r>
      <w:r w:rsidR="00CC7EAA">
        <w:tab/>
      </w:r>
      <w:r w:rsidR="00CC7EAA">
        <w:tab/>
      </w:r>
      <w:r w:rsidR="00CC7EAA">
        <w:tab/>
      </w:r>
      <w:bookmarkStart w:id="1" w:name="_Hlk80698208"/>
    </w:p>
    <w:p w14:paraId="0BF72D88" w14:textId="5DD23F56" w:rsidR="009877BB" w:rsidRDefault="00075CC8" w:rsidP="00CC7EAA">
      <w:pPr>
        <w:jc w:val="both"/>
        <w:rPr>
          <w:iCs/>
        </w:rPr>
      </w:pPr>
      <w:r>
        <w:rPr>
          <w:b/>
        </w:rPr>
        <w:tab/>
      </w:r>
      <w:r>
        <w:rPr>
          <w:b/>
        </w:rPr>
        <w:tab/>
      </w:r>
      <w:r>
        <w:rPr>
          <w:b/>
        </w:rPr>
        <w:tab/>
      </w:r>
      <w:r>
        <w:rPr>
          <w:b/>
        </w:rPr>
        <w:tab/>
      </w:r>
      <w:r w:rsidR="009877BB">
        <w:rPr>
          <w:i/>
        </w:rPr>
        <w:tab/>
      </w:r>
    </w:p>
    <w:p w14:paraId="7B10B158" w14:textId="297859DF" w:rsidR="00786993" w:rsidRPr="003B6BAE" w:rsidRDefault="003B6BAE" w:rsidP="00CC7EAA">
      <w:pPr>
        <w:jc w:val="both"/>
        <w:rPr>
          <w:b/>
          <w:bCs/>
          <w:iCs/>
        </w:rPr>
      </w:pPr>
      <w:r w:rsidRPr="003B6BAE">
        <w:rPr>
          <w:b/>
          <w:bCs/>
          <w:iCs/>
        </w:rPr>
        <w:t xml:space="preserve">Board Members Excused: </w:t>
      </w:r>
      <w:r>
        <w:rPr>
          <w:b/>
          <w:bCs/>
          <w:iCs/>
        </w:rPr>
        <w:tab/>
      </w:r>
      <w:r>
        <w:rPr>
          <w:b/>
          <w:bCs/>
          <w:iCs/>
        </w:rPr>
        <w:tab/>
      </w:r>
      <w:r w:rsidRPr="003B6BAE">
        <w:rPr>
          <w:iCs/>
        </w:rPr>
        <w:t>Tom Lay</w:t>
      </w:r>
    </w:p>
    <w:p w14:paraId="28CD6113" w14:textId="77777777" w:rsidR="004832C5" w:rsidRDefault="004832C5" w:rsidP="00CC7EAA">
      <w:pPr>
        <w:jc w:val="both"/>
        <w:rPr>
          <w:b/>
        </w:rPr>
      </w:pPr>
    </w:p>
    <w:p w14:paraId="79B8898F" w14:textId="6671CBC9" w:rsidR="009C6596" w:rsidRPr="00C635E5" w:rsidRDefault="009C6596" w:rsidP="00CC7EAA">
      <w:pPr>
        <w:jc w:val="both"/>
        <w:rPr>
          <w:b/>
        </w:rPr>
      </w:pPr>
      <w:r>
        <w:rPr>
          <w:b/>
        </w:rPr>
        <w:t>Staff Present:</w:t>
      </w:r>
      <w:bookmarkEnd w:id="1"/>
    </w:p>
    <w:p w14:paraId="5AD46BDE" w14:textId="41407C7D" w:rsidR="004C3F98" w:rsidRDefault="003B6BAE" w:rsidP="00CC7EAA">
      <w:pPr>
        <w:jc w:val="both"/>
      </w:pPr>
      <w:r>
        <w:t>Dan Delpriore</w:t>
      </w:r>
      <w:r w:rsidR="004C3F98">
        <w:t xml:space="preserve">, </w:t>
      </w:r>
      <w:r>
        <w:t xml:space="preserve">Code Enforcement Officer, </w:t>
      </w:r>
      <w:r w:rsidR="004C3F98">
        <w:t xml:space="preserve">Town of Farmington </w:t>
      </w:r>
    </w:p>
    <w:p w14:paraId="2CEFFC1A" w14:textId="147DCFBB" w:rsidR="00A14288" w:rsidRDefault="003B6BAE" w:rsidP="00A14288">
      <w:pPr>
        <w:jc w:val="both"/>
        <w:rPr>
          <w:bCs/>
        </w:rPr>
      </w:pPr>
      <w:r>
        <w:rPr>
          <w:bCs/>
        </w:rPr>
        <w:t>Paula Ruthven</w:t>
      </w:r>
      <w:r w:rsidR="00DE4731">
        <w:rPr>
          <w:bCs/>
        </w:rPr>
        <w:t>,</w:t>
      </w:r>
      <w:r w:rsidR="00786993">
        <w:rPr>
          <w:bCs/>
        </w:rPr>
        <w:t xml:space="preserve"> </w:t>
      </w:r>
      <w:r>
        <w:rPr>
          <w:bCs/>
        </w:rPr>
        <w:t>Zoning</w:t>
      </w:r>
      <w:r w:rsidR="00A14288">
        <w:rPr>
          <w:bCs/>
        </w:rPr>
        <w:t xml:space="preserve"> Officer, Town of Farmington</w:t>
      </w:r>
    </w:p>
    <w:p w14:paraId="2C8F0A88" w14:textId="77777777" w:rsidR="00215BDA" w:rsidRPr="009C6596" w:rsidRDefault="00215BDA" w:rsidP="00CC7EAA">
      <w:pPr>
        <w:jc w:val="both"/>
      </w:pPr>
    </w:p>
    <w:p w14:paraId="3DF30181" w14:textId="346E853C" w:rsidR="00D85B81" w:rsidRDefault="00D85B81" w:rsidP="00D85B81">
      <w:pPr>
        <w:jc w:val="both"/>
        <w:rPr>
          <w:b/>
        </w:rPr>
      </w:pPr>
      <w:r>
        <w:rPr>
          <w:b/>
        </w:rPr>
        <w:t>Applicant’s Present:</w:t>
      </w:r>
    </w:p>
    <w:p w14:paraId="0EFA2F15" w14:textId="08964FAA" w:rsidR="006A1A80" w:rsidRDefault="003B6BAE" w:rsidP="00D85B81">
      <w:pPr>
        <w:jc w:val="both"/>
        <w:rPr>
          <w:bCs/>
        </w:rPr>
      </w:pPr>
      <w:r>
        <w:rPr>
          <w:bCs/>
        </w:rPr>
        <w:t>Carol Power</w:t>
      </w:r>
      <w:r w:rsidR="00DE4731">
        <w:rPr>
          <w:bCs/>
        </w:rPr>
        <w:t xml:space="preserve">, </w:t>
      </w:r>
      <w:r>
        <w:rPr>
          <w:bCs/>
        </w:rPr>
        <w:t>Collett Rd</w:t>
      </w:r>
      <w:r w:rsidR="00DE4731">
        <w:rPr>
          <w:bCs/>
        </w:rPr>
        <w:t>, Farmington</w:t>
      </w:r>
    </w:p>
    <w:p w14:paraId="29D07404" w14:textId="0F57B652" w:rsidR="00DE4731" w:rsidRPr="00DE4731" w:rsidRDefault="00DE4731" w:rsidP="00D85B81">
      <w:pPr>
        <w:jc w:val="both"/>
        <w:rPr>
          <w:bCs/>
        </w:rPr>
      </w:pPr>
    </w:p>
    <w:p w14:paraId="1B82DF5E" w14:textId="319EE1B4" w:rsidR="008F5B67" w:rsidRDefault="008F5B67" w:rsidP="00D85B81">
      <w:pPr>
        <w:jc w:val="both"/>
        <w:rPr>
          <w:bCs/>
        </w:rPr>
      </w:pPr>
    </w:p>
    <w:p w14:paraId="74665BDC" w14:textId="133AE1F4" w:rsidR="007A3F0A" w:rsidRDefault="007A3F0A" w:rsidP="00D85B81">
      <w:pPr>
        <w:jc w:val="both"/>
        <w:rPr>
          <w:bCs/>
        </w:rPr>
      </w:pPr>
      <w:r w:rsidRPr="007A3F0A">
        <w:rPr>
          <w:bCs/>
        </w:rPr>
        <w:t xml:space="preserve">Attending: </w:t>
      </w:r>
      <w:r>
        <w:rPr>
          <w:bCs/>
        </w:rPr>
        <w:t xml:space="preserve">Barb Case, </w:t>
      </w:r>
      <w:r w:rsidR="003E2343">
        <w:rPr>
          <w:bCs/>
        </w:rPr>
        <w:t xml:space="preserve">Steve Maier, Bob </w:t>
      </w:r>
      <w:proofErr w:type="spellStart"/>
      <w:r w:rsidR="003E2343">
        <w:rPr>
          <w:bCs/>
        </w:rPr>
        <w:t>Weidmayer</w:t>
      </w:r>
      <w:proofErr w:type="spellEnd"/>
      <w:r w:rsidR="003E2343">
        <w:rPr>
          <w:bCs/>
        </w:rPr>
        <w:t xml:space="preserve">, Doug Templeton, Dale Power, Dan </w:t>
      </w:r>
      <w:proofErr w:type="spellStart"/>
      <w:r w:rsidR="003E2343">
        <w:rPr>
          <w:bCs/>
        </w:rPr>
        <w:t>Koflanovich</w:t>
      </w:r>
      <w:proofErr w:type="spellEnd"/>
      <w:r w:rsidR="003E2343">
        <w:rPr>
          <w:bCs/>
        </w:rPr>
        <w:t xml:space="preserve">, Tammy </w:t>
      </w:r>
      <w:proofErr w:type="spellStart"/>
      <w:r w:rsidR="003E2343">
        <w:rPr>
          <w:bCs/>
        </w:rPr>
        <w:t>Figler</w:t>
      </w:r>
      <w:proofErr w:type="spellEnd"/>
      <w:r w:rsidR="003E2343">
        <w:rPr>
          <w:bCs/>
        </w:rPr>
        <w:t xml:space="preserve">. </w:t>
      </w:r>
    </w:p>
    <w:p w14:paraId="28767E31" w14:textId="7FBDAD50" w:rsidR="00A321A3" w:rsidRPr="00215BDA" w:rsidRDefault="00860E0A" w:rsidP="00D06A62">
      <w:pPr>
        <w:jc w:val="both"/>
      </w:pPr>
      <w:r>
        <w:t>___</w:t>
      </w:r>
      <w:r w:rsidR="008C58AF">
        <w:t>_</w:t>
      </w:r>
      <w:r>
        <w:t>_________________________________________________________________________</w:t>
      </w:r>
    </w:p>
    <w:p w14:paraId="6AE9C2A2" w14:textId="77777777" w:rsidR="006A1A80" w:rsidRDefault="006A1A80" w:rsidP="00D06A62">
      <w:pPr>
        <w:jc w:val="both"/>
        <w:rPr>
          <w:b/>
        </w:rPr>
      </w:pPr>
    </w:p>
    <w:p w14:paraId="64D3EE0C" w14:textId="4B17CB94" w:rsidR="00D06A62" w:rsidRDefault="00F44308" w:rsidP="00D06A62">
      <w:pPr>
        <w:jc w:val="both"/>
        <w:rPr>
          <w:b/>
        </w:rPr>
      </w:pPr>
      <w:r>
        <w:rPr>
          <w:b/>
        </w:rPr>
        <w:t>1.</w:t>
      </w:r>
      <w:r w:rsidR="00D06A62">
        <w:rPr>
          <w:b/>
        </w:rPr>
        <w:tab/>
      </w:r>
      <w:r w:rsidR="00D06A62" w:rsidRPr="00BB4311">
        <w:rPr>
          <w:b/>
        </w:rPr>
        <w:t>MEETING</w:t>
      </w:r>
      <w:r w:rsidR="00D06A62">
        <w:rPr>
          <w:b/>
        </w:rPr>
        <w:t xml:space="preserve"> OPENING</w:t>
      </w:r>
    </w:p>
    <w:p w14:paraId="64DF9D59" w14:textId="77777777" w:rsidR="001A33DB" w:rsidRDefault="001A33DB" w:rsidP="004123BE">
      <w:pPr>
        <w:ind w:left="720"/>
        <w:jc w:val="both"/>
      </w:pPr>
    </w:p>
    <w:p w14:paraId="57828B20" w14:textId="53570FF3" w:rsidR="00EF3AA3" w:rsidRDefault="009D7EF2" w:rsidP="004123BE">
      <w:pPr>
        <w:ind w:left="720"/>
        <w:jc w:val="both"/>
      </w:pPr>
      <w:r w:rsidRPr="00BB4311">
        <w:t>The</w:t>
      </w:r>
      <w:r w:rsidR="00690BAD">
        <w:t xml:space="preserve"> </w:t>
      </w:r>
      <w:r w:rsidR="00DE4731">
        <w:t>January 2</w:t>
      </w:r>
      <w:r w:rsidR="003E2343">
        <w:t>7</w:t>
      </w:r>
      <w:r w:rsidR="00DE4731">
        <w:t>, 202</w:t>
      </w:r>
      <w:r w:rsidR="003E2343">
        <w:t>5</w:t>
      </w:r>
      <w:r w:rsidR="005D0433">
        <w:t>,</w:t>
      </w:r>
      <w:r w:rsidRPr="00BB4311">
        <w:t xml:space="preserve"> meeting</w:t>
      </w:r>
      <w:r w:rsidR="00690BAD">
        <w:t xml:space="preserve"> of the Zoning Board of Appeals</w:t>
      </w:r>
      <w:r w:rsidRPr="00BB4311">
        <w:t xml:space="preserve"> was </w:t>
      </w:r>
      <w:r>
        <w:t>called to order at 7:00 p.</w:t>
      </w:r>
      <w:r w:rsidR="0059586B">
        <w:t xml:space="preserve">m. </w:t>
      </w:r>
      <w:r w:rsidR="00BD65BF">
        <w:t xml:space="preserve">by Mr. </w:t>
      </w:r>
      <w:r w:rsidR="00685245">
        <w:t>Yourch</w:t>
      </w:r>
      <w:r w:rsidR="00BD65BF">
        <w:t>.</w:t>
      </w:r>
      <w:r w:rsidR="00837EFD">
        <w:t xml:space="preserve"> </w:t>
      </w:r>
    </w:p>
    <w:p w14:paraId="477C58C3" w14:textId="77777777" w:rsidR="001A33DB" w:rsidRDefault="001A33DB" w:rsidP="00FE6DB5">
      <w:pPr>
        <w:ind w:left="720"/>
        <w:jc w:val="both"/>
      </w:pPr>
    </w:p>
    <w:p w14:paraId="1018C85C" w14:textId="71A44F1F" w:rsidR="00DA6DBC" w:rsidRDefault="00DA6DBC" w:rsidP="00FE6DB5">
      <w:pPr>
        <w:ind w:left="720"/>
        <w:jc w:val="both"/>
      </w:pPr>
      <w:r>
        <w:t>The Pledge of Allegiance was recited.</w:t>
      </w:r>
    </w:p>
    <w:p w14:paraId="57A06326" w14:textId="77777777" w:rsidR="00DE4731" w:rsidRDefault="00DE4731" w:rsidP="00FE6DB5">
      <w:pPr>
        <w:ind w:left="720"/>
        <w:jc w:val="both"/>
      </w:pPr>
    </w:p>
    <w:p w14:paraId="7727D617" w14:textId="388989D6" w:rsidR="00DE4731" w:rsidRDefault="00DE4731" w:rsidP="00DE4731">
      <w:pPr>
        <w:tabs>
          <w:tab w:val="left" w:pos="-720"/>
        </w:tabs>
        <w:suppressAutoHyphens/>
        <w:jc w:val="both"/>
        <w:rPr>
          <w:bCs/>
        </w:rPr>
      </w:pPr>
      <w:bookmarkStart w:id="2" w:name="_Hlk128414097"/>
      <w:r>
        <w:rPr>
          <w:b/>
        </w:rPr>
        <w:tab/>
      </w:r>
    </w:p>
    <w:bookmarkEnd w:id="2"/>
    <w:p w14:paraId="16E8A3B4" w14:textId="04639ABB" w:rsidR="0045594C" w:rsidRPr="00FD419C" w:rsidRDefault="00837EFD" w:rsidP="00F73A18">
      <w:pPr>
        <w:ind w:left="720"/>
        <w:jc w:val="both"/>
        <w:rPr>
          <w:b/>
          <w:bCs/>
          <w:color w:val="FF0000"/>
        </w:rPr>
      </w:pPr>
      <w:r>
        <w:lastRenderedPageBreak/>
        <w:t xml:space="preserve">Mr. </w:t>
      </w:r>
      <w:r w:rsidR="00C01B36" w:rsidRPr="00523774">
        <w:t>Yourch</w:t>
      </w:r>
      <w:r w:rsidR="00C01B36">
        <w:rPr>
          <w:b/>
          <w:bCs/>
          <w:color w:val="FF0000"/>
        </w:rPr>
        <w:t xml:space="preserve"> </w:t>
      </w:r>
      <w:r w:rsidR="00FE6DB5">
        <w:t xml:space="preserve">said that the meeting would be conducted according to the Rules of Procedure approved by the Zoning Board of Appeals </w:t>
      </w:r>
      <w:r w:rsidR="00FE6DB5" w:rsidRPr="000B2282">
        <w:t xml:space="preserve">on </w:t>
      </w:r>
      <w:r w:rsidR="00E21B72" w:rsidRPr="000B2282">
        <w:t>January 22, 2024</w:t>
      </w:r>
      <w:r w:rsidR="00523774" w:rsidRPr="000B2282">
        <w:t>.</w:t>
      </w:r>
      <w:r w:rsidR="00FD419C">
        <w:t xml:space="preserve"> </w:t>
      </w:r>
    </w:p>
    <w:p w14:paraId="4D32FADC" w14:textId="77777777" w:rsidR="00523774" w:rsidRDefault="00523774" w:rsidP="001038F4">
      <w:pPr>
        <w:ind w:left="720"/>
        <w:jc w:val="both"/>
      </w:pPr>
    </w:p>
    <w:p w14:paraId="75DCFC71" w14:textId="60DFA4A2" w:rsidR="001038F4" w:rsidRDefault="006825C0" w:rsidP="001038F4">
      <w:pPr>
        <w:ind w:left="720"/>
        <w:jc w:val="both"/>
        <w:rPr>
          <w:color w:val="000000"/>
        </w:rPr>
      </w:pPr>
      <w:r w:rsidRPr="006825C0">
        <w:t>This meeting was held both in person at the Farmington Town Hall and virtually on Zoom</w:t>
      </w:r>
      <w:r w:rsidR="00C02F87" w:rsidRPr="006825C0">
        <w:t xml:space="preserve">. </w:t>
      </w:r>
    </w:p>
    <w:p w14:paraId="17580878" w14:textId="77777777" w:rsidR="00225134" w:rsidRDefault="00225134" w:rsidP="009524F5">
      <w:pPr>
        <w:ind w:left="720"/>
        <w:jc w:val="both"/>
      </w:pPr>
    </w:p>
    <w:p w14:paraId="2749A130" w14:textId="7E4C38DC" w:rsidR="00540FAF" w:rsidRDefault="00F44308" w:rsidP="00540FAF">
      <w:pPr>
        <w:jc w:val="both"/>
        <w:rPr>
          <w:b/>
        </w:rPr>
      </w:pPr>
      <w:r>
        <w:rPr>
          <w:b/>
        </w:rPr>
        <w:t>2.</w:t>
      </w:r>
      <w:r w:rsidR="00540FAF">
        <w:rPr>
          <w:b/>
        </w:rPr>
        <w:tab/>
        <w:t>APPROVAL O</w:t>
      </w:r>
      <w:r w:rsidR="009410FE">
        <w:rPr>
          <w:b/>
        </w:rPr>
        <w:t>F MINUT</w:t>
      </w:r>
      <w:r w:rsidR="00106CA9">
        <w:rPr>
          <w:b/>
        </w:rPr>
        <w:t>ES OF</w:t>
      </w:r>
      <w:r w:rsidR="00303C6B">
        <w:rPr>
          <w:b/>
        </w:rPr>
        <w:t xml:space="preserve"> </w:t>
      </w:r>
      <w:r w:rsidR="003E2343">
        <w:rPr>
          <w:b/>
        </w:rPr>
        <w:t>OCTOBER</w:t>
      </w:r>
      <w:r w:rsidR="00E21B72">
        <w:rPr>
          <w:b/>
        </w:rPr>
        <w:t xml:space="preserve"> </w:t>
      </w:r>
      <w:r w:rsidR="003E2343">
        <w:rPr>
          <w:b/>
        </w:rPr>
        <w:t>28</w:t>
      </w:r>
      <w:r w:rsidR="005A46C1">
        <w:rPr>
          <w:b/>
        </w:rPr>
        <w:t xml:space="preserve">, </w:t>
      </w:r>
      <w:r w:rsidR="001F073C">
        <w:rPr>
          <w:b/>
        </w:rPr>
        <w:t>202</w:t>
      </w:r>
      <w:r w:rsidR="003E2343">
        <w:rPr>
          <w:b/>
        </w:rPr>
        <w:t>4</w:t>
      </w:r>
    </w:p>
    <w:p w14:paraId="4EB96DC0" w14:textId="77777777" w:rsidR="00540FAF" w:rsidRDefault="00540FAF" w:rsidP="00540FAF">
      <w:pPr>
        <w:jc w:val="both"/>
        <w:rPr>
          <w:b/>
        </w:rPr>
      </w:pPr>
    </w:p>
    <w:p w14:paraId="793C238D" w14:textId="37922C79" w:rsidR="00DD4B72" w:rsidRDefault="00DD4B72" w:rsidP="00DD4B72">
      <w:pPr>
        <w:ind w:left="720"/>
        <w:jc w:val="both"/>
      </w:pPr>
      <w:r>
        <w:sym w:font="Zapf Dingbats" w:char="F06E"/>
      </w:r>
      <w:r>
        <w:t xml:space="preserve"> A motion was made by </w:t>
      </w:r>
      <w:r w:rsidRPr="00B71299">
        <w:rPr>
          <w:u w:val="single"/>
        </w:rPr>
        <w:t xml:space="preserve">MS. </w:t>
      </w:r>
      <w:r w:rsidR="000B2282" w:rsidRPr="00B71299">
        <w:rPr>
          <w:u w:val="single"/>
        </w:rPr>
        <w:t>COCHRANE</w:t>
      </w:r>
      <w:r>
        <w:t xml:space="preserve"> seconded by </w:t>
      </w:r>
      <w:r w:rsidRPr="00B71299">
        <w:rPr>
          <w:u w:val="single"/>
        </w:rPr>
        <w:t>M</w:t>
      </w:r>
      <w:r w:rsidR="000B2282" w:rsidRPr="00B71299">
        <w:rPr>
          <w:u w:val="single"/>
        </w:rPr>
        <w:t>S</w:t>
      </w:r>
      <w:r w:rsidR="00F96AD5" w:rsidRPr="00B71299">
        <w:rPr>
          <w:u w:val="single"/>
        </w:rPr>
        <w:t>.</w:t>
      </w:r>
      <w:r w:rsidR="000B2282" w:rsidRPr="00B71299">
        <w:rPr>
          <w:u w:val="single"/>
        </w:rPr>
        <w:t xml:space="preserve"> BINNIX</w:t>
      </w:r>
      <w:r w:rsidRPr="00B71299">
        <w:rPr>
          <w:u w:val="single"/>
        </w:rPr>
        <w:t>,</w:t>
      </w:r>
      <w:r>
        <w:t xml:space="preserve"> that the minutes of the </w:t>
      </w:r>
      <w:r w:rsidR="000B2282">
        <w:t>OCTOBER</w:t>
      </w:r>
      <w:r w:rsidR="00E21B72">
        <w:t xml:space="preserve"> </w:t>
      </w:r>
      <w:r w:rsidR="000B2282">
        <w:t>2</w:t>
      </w:r>
      <w:r w:rsidR="00E21B72">
        <w:t>8</w:t>
      </w:r>
      <w:r>
        <w:t>, 202</w:t>
      </w:r>
      <w:r w:rsidR="000B2282">
        <w:t>4</w:t>
      </w:r>
      <w:r>
        <w:t>, meeting be approved.</w:t>
      </w:r>
    </w:p>
    <w:p w14:paraId="1CFCD584" w14:textId="77777777" w:rsidR="00F63DE0" w:rsidRDefault="00F63DE0" w:rsidP="00F63DE0">
      <w:pPr>
        <w:ind w:left="720"/>
        <w:jc w:val="both"/>
      </w:pPr>
    </w:p>
    <w:p w14:paraId="2A97F070" w14:textId="77777777" w:rsidR="00F63DE0" w:rsidRDefault="00F63DE0" w:rsidP="00F63DE0">
      <w:pPr>
        <w:ind w:left="720"/>
        <w:jc w:val="both"/>
      </w:pPr>
      <w:r>
        <w:t>Motion carried.</w:t>
      </w:r>
    </w:p>
    <w:p w14:paraId="090CBDDC" w14:textId="77777777" w:rsidR="00051669" w:rsidRDefault="00051669" w:rsidP="00E610D3">
      <w:pPr>
        <w:jc w:val="both"/>
        <w:rPr>
          <w:b/>
        </w:rPr>
      </w:pPr>
    </w:p>
    <w:p w14:paraId="48DC5080" w14:textId="77777777" w:rsidR="00CC290A" w:rsidRDefault="00F44308" w:rsidP="00E610D3">
      <w:pPr>
        <w:jc w:val="both"/>
        <w:rPr>
          <w:b/>
        </w:rPr>
      </w:pPr>
      <w:r>
        <w:rPr>
          <w:b/>
        </w:rPr>
        <w:t>3.</w:t>
      </w:r>
      <w:r w:rsidR="00CC290A">
        <w:rPr>
          <w:b/>
        </w:rPr>
        <w:tab/>
      </w:r>
      <w:r w:rsidR="0059511A">
        <w:rPr>
          <w:b/>
        </w:rPr>
        <w:t xml:space="preserve">LEGAL </w:t>
      </w:r>
      <w:r w:rsidR="00CC290A">
        <w:rPr>
          <w:b/>
        </w:rPr>
        <w:t>NOTICE</w:t>
      </w:r>
    </w:p>
    <w:p w14:paraId="47092574" w14:textId="77777777" w:rsidR="00A90134" w:rsidRPr="00336A45" w:rsidRDefault="00A90134" w:rsidP="00E610D3">
      <w:pPr>
        <w:jc w:val="both"/>
        <w:rPr>
          <w:b/>
        </w:rPr>
      </w:pPr>
    </w:p>
    <w:p w14:paraId="370CB3FD" w14:textId="3CF0AC80" w:rsidR="005A46C1" w:rsidRDefault="005A46C1" w:rsidP="005A46C1">
      <w:pPr>
        <w:ind w:left="720"/>
        <w:jc w:val="both"/>
      </w:pPr>
      <w:r>
        <w:t xml:space="preserve">The following Legal Notice was published in the Canandaigua </w:t>
      </w:r>
      <w:r w:rsidRPr="0059511A">
        <w:rPr>
          <w:i/>
        </w:rPr>
        <w:t>Daily Messenger</w:t>
      </w:r>
      <w:r>
        <w:t xml:space="preserve"> news</w:t>
      </w:r>
      <w:r>
        <w:softHyphen/>
        <w:t xml:space="preserve">paper on </w:t>
      </w:r>
      <w:r w:rsidR="000B2282">
        <w:t>Friday</w:t>
      </w:r>
      <w:r>
        <w:t xml:space="preserve">, </w:t>
      </w:r>
      <w:r w:rsidR="00E21B72">
        <w:t>January 1</w:t>
      </w:r>
      <w:r w:rsidR="000B2282">
        <w:t>7</w:t>
      </w:r>
      <w:r w:rsidR="00E21B72">
        <w:t>, 202</w:t>
      </w:r>
      <w:r w:rsidR="000B2282">
        <w:t>5</w:t>
      </w:r>
      <w:r>
        <w:t>:</w:t>
      </w:r>
    </w:p>
    <w:p w14:paraId="6A3FAB5F" w14:textId="77777777" w:rsidR="00FC0E61" w:rsidRPr="00FC0E61" w:rsidRDefault="00FC0E61" w:rsidP="00FC0E61">
      <w:pPr>
        <w:widowControl w:val="0"/>
        <w:shd w:val="clear" w:color="auto" w:fill="FFFFFF" w:themeFill="background1"/>
        <w:tabs>
          <w:tab w:val="left" w:pos="-720"/>
        </w:tabs>
        <w:suppressAutoHyphens/>
        <w:overflowPunct w:val="0"/>
        <w:autoSpaceDE w:val="0"/>
        <w:autoSpaceDN w:val="0"/>
        <w:adjustRightInd w:val="0"/>
        <w:jc w:val="both"/>
        <w:rPr>
          <w:rFonts w:eastAsia="Calibri"/>
          <w:b/>
        </w:rPr>
      </w:pPr>
    </w:p>
    <w:p w14:paraId="1C1570AE" w14:textId="45A62D76" w:rsidR="00FC0E61" w:rsidRPr="00FC0E61" w:rsidRDefault="00FC0E61" w:rsidP="00CF59C0">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
          <w:bCs/>
        </w:rPr>
      </w:pPr>
      <w:r w:rsidRPr="00FC0E61">
        <w:rPr>
          <w:rFonts w:eastAsia="Calibri"/>
          <w:b/>
          <w:bCs/>
        </w:rPr>
        <w:t xml:space="preserve">ZB #1201-2024, Cheryl Power, 153 Church Avenue, Farmington, New York 14425, </w:t>
      </w:r>
      <w:r w:rsidRPr="00FC0E61">
        <w:rPr>
          <w:rFonts w:eastAsia="Calibri"/>
        </w:rPr>
        <w:t>for an area variance to allow replacement of St. John's Lutheran Church’s existing freestanding manual changeable copy sign to be replaced [Tax Map Account number 1.20-1-29.100, containing a total of 1.6 acres of land]. The existing sign is in a state of disrepair and is no longer functional as an identification sign for either the church or for its pre-school services.  The Town Code, Chapter 165, Article V, Section 45 A. does not allow changeable copy signs, except for time-and-temperature signs.</w:t>
      </w:r>
      <w:r w:rsidRPr="00FC0E61">
        <w:rPr>
          <w:rFonts w:eastAsia="Calibri"/>
          <w:b/>
          <w:bCs/>
        </w:rPr>
        <w:t xml:space="preserve">     </w:t>
      </w:r>
    </w:p>
    <w:p w14:paraId="7D908AB1" w14:textId="77777777" w:rsidR="00FC0E61" w:rsidRPr="00FC0E61" w:rsidRDefault="00FC0E61" w:rsidP="00FC0E61">
      <w:pPr>
        <w:widowControl w:val="0"/>
        <w:shd w:val="clear" w:color="auto" w:fill="FFFFFF" w:themeFill="background1"/>
        <w:tabs>
          <w:tab w:val="left" w:pos="-720"/>
        </w:tabs>
        <w:suppressAutoHyphens/>
        <w:overflowPunct w:val="0"/>
        <w:autoSpaceDE w:val="0"/>
        <w:autoSpaceDN w:val="0"/>
        <w:adjustRightInd w:val="0"/>
        <w:jc w:val="both"/>
        <w:rPr>
          <w:rFonts w:eastAsia="Calibri"/>
          <w:b/>
        </w:rPr>
      </w:pPr>
    </w:p>
    <w:p w14:paraId="1F2F262D" w14:textId="4DE0BA7C" w:rsidR="00B03C0A" w:rsidRPr="00B03C0A" w:rsidRDefault="00B03C0A" w:rsidP="00B03C0A">
      <w:pPr>
        <w:widowControl w:val="0"/>
        <w:tabs>
          <w:tab w:val="left" w:pos="-720"/>
        </w:tabs>
        <w:suppressAutoHyphens/>
        <w:overflowPunct w:val="0"/>
        <w:autoSpaceDE w:val="0"/>
        <w:autoSpaceDN w:val="0"/>
        <w:adjustRightInd w:val="0"/>
        <w:jc w:val="both"/>
        <w:rPr>
          <w:spacing w:val="-3"/>
          <w:szCs w:val="20"/>
        </w:rPr>
      </w:pPr>
      <w:r>
        <w:rPr>
          <w:b/>
          <w:spacing w:val="-3"/>
        </w:rPr>
        <w:tab/>
      </w:r>
      <w:r w:rsidRPr="00B03C0A">
        <w:rPr>
          <w:b/>
          <w:spacing w:val="-3"/>
        </w:rPr>
        <w:t>SAID BOARD OF APPEALS WILL MEET</w:t>
      </w:r>
      <w:r w:rsidRPr="00B03C0A">
        <w:rPr>
          <w:spacing w:val="-3"/>
        </w:rPr>
        <w:t xml:space="preserve"> at said time and place to hear all persons in </w:t>
      </w:r>
      <w:r>
        <w:rPr>
          <w:spacing w:val="-3"/>
        </w:rPr>
        <w:tab/>
      </w:r>
      <w:r w:rsidRPr="00B03C0A">
        <w:rPr>
          <w:spacing w:val="-3"/>
        </w:rPr>
        <w:t xml:space="preserve">support </w:t>
      </w:r>
      <w:r w:rsidRPr="00B03C0A">
        <w:rPr>
          <w:bCs/>
          <w:spacing w:val="-3"/>
        </w:rPr>
        <w:t>of, or having objections to,</w:t>
      </w:r>
      <w:r w:rsidRPr="00B03C0A">
        <w:rPr>
          <w:spacing w:val="-3"/>
        </w:rPr>
        <w:t xml:space="preserve"> such matter.   </w:t>
      </w:r>
    </w:p>
    <w:p w14:paraId="6CFCDE34" w14:textId="6ED85147" w:rsidR="005A46C1" w:rsidRPr="000F526F" w:rsidRDefault="005A46C1" w:rsidP="00B03C0A">
      <w:pPr>
        <w:widowControl w:val="0"/>
        <w:shd w:val="clear" w:color="auto" w:fill="FFFFFF" w:themeFill="background1"/>
        <w:tabs>
          <w:tab w:val="left" w:pos="-720"/>
        </w:tabs>
        <w:suppressAutoHyphens/>
        <w:overflowPunct w:val="0"/>
        <w:autoSpaceDE w:val="0"/>
        <w:autoSpaceDN w:val="0"/>
        <w:adjustRightInd w:val="0"/>
        <w:jc w:val="both"/>
        <w:rPr>
          <w:spacing w:val="-3"/>
        </w:rPr>
      </w:pPr>
    </w:p>
    <w:p w14:paraId="3BE566FA" w14:textId="77777777" w:rsidR="005A46C1" w:rsidRPr="000F526F" w:rsidRDefault="005A46C1" w:rsidP="005A46C1">
      <w:pPr>
        <w:widowControl w:val="0"/>
        <w:tabs>
          <w:tab w:val="left" w:pos="-720"/>
        </w:tabs>
        <w:suppressAutoHyphens/>
        <w:overflowPunct w:val="0"/>
        <w:autoSpaceDE w:val="0"/>
        <w:autoSpaceDN w:val="0"/>
        <w:adjustRightInd w:val="0"/>
        <w:jc w:val="both"/>
        <w:rPr>
          <w:spacing w:val="-3"/>
          <w:szCs w:val="20"/>
        </w:rPr>
      </w:pPr>
      <w:r>
        <w:rPr>
          <w:spacing w:val="-3"/>
        </w:rPr>
        <w:tab/>
      </w:r>
      <w:r w:rsidRPr="000F526F">
        <w:rPr>
          <w:spacing w:val="-3"/>
        </w:rPr>
        <w:t>By order of:</w:t>
      </w:r>
    </w:p>
    <w:p w14:paraId="6AAC68D9" w14:textId="793FABED" w:rsidR="005A46C1" w:rsidRPr="000F526F" w:rsidRDefault="005A46C1" w:rsidP="005A46C1">
      <w:pPr>
        <w:widowControl w:val="0"/>
        <w:tabs>
          <w:tab w:val="left" w:pos="-720"/>
        </w:tabs>
        <w:suppressAutoHyphens/>
        <w:overflowPunct w:val="0"/>
        <w:autoSpaceDE w:val="0"/>
        <w:autoSpaceDN w:val="0"/>
        <w:adjustRightInd w:val="0"/>
        <w:jc w:val="both"/>
        <w:rPr>
          <w:spacing w:val="-3"/>
          <w:szCs w:val="20"/>
        </w:rPr>
      </w:pPr>
      <w:r w:rsidRPr="000F526F">
        <w:rPr>
          <w:spacing w:val="-3"/>
        </w:rPr>
        <w:t xml:space="preserve">       </w:t>
      </w:r>
      <w:r w:rsidRPr="000F526F">
        <w:rPr>
          <w:spacing w:val="-3"/>
        </w:rPr>
        <w:tab/>
      </w:r>
      <w:r w:rsidR="0040203D">
        <w:rPr>
          <w:spacing w:val="-3"/>
        </w:rPr>
        <w:t>Thomas Yourch</w:t>
      </w:r>
      <w:r w:rsidRPr="000F526F">
        <w:rPr>
          <w:spacing w:val="-3"/>
        </w:rPr>
        <w:t>, Chairperson</w:t>
      </w:r>
    </w:p>
    <w:p w14:paraId="733F397A" w14:textId="77777777" w:rsidR="005A46C1" w:rsidRPr="000F526F" w:rsidRDefault="005A46C1" w:rsidP="005A46C1">
      <w:pPr>
        <w:widowControl w:val="0"/>
        <w:tabs>
          <w:tab w:val="left" w:pos="-720"/>
        </w:tabs>
        <w:suppressAutoHyphens/>
        <w:overflowPunct w:val="0"/>
        <w:autoSpaceDE w:val="0"/>
        <w:autoSpaceDN w:val="0"/>
        <w:adjustRightInd w:val="0"/>
        <w:jc w:val="both"/>
        <w:rPr>
          <w:spacing w:val="-3"/>
          <w:szCs w:val="20"/>
        </w:rPr>
      </w:pPr>
      <w:r w:rsidRPr="000F526F">
        <w:rPr>
          <w:spacing w:val="-3"/>
        </w:rPr>
        <w:tab/>
        <w:t>Zoning Board of Appeals</w:t>
      </w:r>
    </w:p>
    <w:p w14:paraId="599E9338" w14:textId="4452666B" w:rsidR="00A511A8" w:rsidRPr="004C6DB4" w:rsidRDefault="005A46C1" w:rsidP="004C6DB4">
      <w:pPr>
        <w:widowControl w:val="0"/>
        <w:tabs>
          <w:tab w:val="left" w:pos="-720"/>
        </w:tabs>
        <w:suppressAutoHyphens/>
        <w:overflowPunct w:val="0"/>
        <w:autoSpaceDE w:val="0"/>
        <w:autoSpaceDN w:val="0"/>
        <w:adjustRightInd w:val="0"/>
        <w:jc w:val="both"/>
        <w:rPr>
          <w:spacing w:val="-3"/>
          <w:szCs w:val="20"/>
        </w:rPr>
      </w:pPr>
      <w:r w:rsidRPr="000F526F">
        <w:rPr>
          <w:spacing w:val="-3"/>
        </w:rPr>
        <w:tab/>
        <w:t>TOWN OF FARMINGTO</w:t>
      </w:r>
      <w:r w:rsidR="00F73A18">
        <w:rPr>
          <w:spacing w:val="-3"/>
        </w:rPr>
        <w:t>N</w:t>
      </w:r>
    </w:p>
    <w:p w14:paraId="09D71F59" w14:textId="77777777" w:rsidR="009B2BAD" w:rsidRDefault="009B2BAD" w:rsidP="00A511A8">
      <w:pPr>
        <w:tabs>
          <w:tab w:val="left" w:pos="-720"/>
        </w:tabs>
        <w:suppressAutoHyphens/>
        <w:jc w:val="both"/>
        <w:rPr>
          <w:b/>
        </w:rPr>
      </w:pPr>
    </w:p>
    <w:p w14:paraId="06BAE0F0" w14:textId="7D4EDBFB" w:rsidR="00E81124" w:rsidRDefault="00E81124" w:rsidP="00E81124">
      <w:pPr>
        <w:tabs>
          <w:tab w:val="left" w:pos="-720"/>
        </w:tabs>
        <w:suppressAutoHyphens/>
        <w:jc w:val="both"/>
        <w:rPr>
          <w:b/>
        </w:rPr>
      </w:pPr>
      <w:r>
        <w:rPr>
          <w:b/>
        </w:rPr>
        <w:t>4.</w:t>
      </w:r>
      <w:r>
        <w:rPr>
          <w:b/>
        </w:rPr>
        <w:tab/>
        <w:t>CONTINUED PUBLIC HEARING</w:t>
      </w:r>
      <w:r w:rsidR="000D289E">
        <w:rPr>
          <w:b/>
        </w:rPr>
        <w:t>(S): None</w:t>
      </w:r>
    </w:p>
    <w:p w14:paraId="4A5414A1" w14:textId="77777777" w:rsidR="00E81124" w:rsidRDefault="00E81124" w:rsidP="00E81124">
      <w:pPr>
        <w:widowControl w:val="0"/>
        <w:tabs>
          <w:tab w:val="left" w:pos="-720"/>
        </w:tabs>
        <w:suppressAutoHyphens/>
        <w:overflowPunct w:val="0"/>
        <w:autoSpaceDE w:val="0"/>
        <w:autoSpaceDN w:val="0"/>
        <w:adjustRightInd w:val="0"/>
        <w:ind w:right="90"/>
        <w:jc w:val="both"/>
      </w:pPr>
    </w:p>
    <w:p w14:paraId="5D0E4E48" w14:textId="6E7B0F38" w:rsidR="00A511A8" w:rsidRDefault="00DC1A69" w:rsidP="00A511A8">
      <w:pPr>
        <w:tabs>
          <w:tab w:val="left" w:pos="-720"/>
        </w:tabs>
        <w:suppressAutoHyphens/>
        <w:jc w:val="both"/>
        <w:rPr>
          <w:b/>
        </w:rPr>
      </w:pPr>
      <w:r>
        <w:rPr>
          <w:b/>
        </w:rPr>
        <w:t>5</w:t>
      </w:r>
      <w:r w:rsidR="00A511A8">
        <w:rPr>
          <w:b/>
        </w:rPr>
        <w:t>.</w:t>
      </w:r>
      <w:r w:rsidR="00A511A8">
        <w:rPr>
          <w:b/>
        </w:rPr>
        <w:tab/>
        <w:t>PUBLIC HEARI</w:t>
      </w:r>
      <w:r w:rsidR="004123BE">
        <w:rPr>
          <w:b/>
        </w:rPr>
        <w:t>NG</w:t>
      </w:r>
    </w:p>
    <w:p w14:paraId="61C382E4" w14:textId="77777777" w:rsidR="00C92A3E" w:rsidRDefault="00C92A3E" w:rsidP="00A511A8">
      <w:pPr>
        <w:tabs>
          <w:tab w:val="left" w:pos="-720"/>
        </w:tabs>
        <w:suppressAutoHyphens/>
        <w:jc w:val="both"/>
        <w:rPr>
          <w:b/>
        </w:rPr>
      </w:pPr>
    </w:p>
    <w:p w14:paraId="6B5C6683" w14:textId="1F0EB975" w:rsidR="00C92A3E" w:rsidRDefault="00C92A3E" w:rsidP="00C92A3E">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Yourch opened the public hearing on the following application. </w:t>
      </w:r>
    </w:p>
    <w:p w14:paraId="0E4AEC6A" w14:textId="77777777" w:rsidR="00C92A3E" w:rsidRDefault="00C92A3E" w:rsidP="00A511A8">
      <w:pPr>
        <w:tabs>
          <w:tab w:val="left" w:pos="-720"/>
        </w:tabs>
        <w:suppressAutoHyphens/>
        <w:jc w:val="both"/>
        <w:rPr>
          <w:b/>
        </w:rPr>
      </w:pPr>
    </w:p>
    <w:p w14:paraId="08DE10C7" w14:textId="77777777" w:rsidR="00A511A8" w:rsidRDefault="00A511A8" w:rsidP="00A511A8">
      <w:pPr>
        <w:widowControl w:val="0"/>
        <w:tabs>
          <w:tab w:val="left" w:pos="-720"/>
        </w:tabs>
        <w:suppressAutoHyphens/>
        <w:overflowPunct w:val="0"/>
        <w:autoSpaceDE w:val="0"/>
        <w:autoSpaceDN w:val="0"/>
        <w:adjustRightInd w:val="0"/>
        <w:ind w:right="90"/>
        <w:jc w:val="both"/>
      </w:pPr>
    </w:p>
    <w:p w14:paraId="438B979F" w14:textId="4455BF65" w:rsidR="00627E16" w:rsidRDefault="00D1410D" w:rsidP="004123BE">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sidRPr="00D1410D">
        <w:rPr>
          <w:rFonts w:eastAsia="Calibri"/>
          <w:b/>
          <w:bCs/>
        </w:rPr>
        <w:t>ZB #1201-2024, Cheryl Power, 153 Church Avenue, Farmington, New York 14425,</w:t>
      </w:r>
      <w:r w:rsidRPr="00D1410D">
        <w:rPr>
          <w:rFonts w:eastAsia="Calibri"/>
          <w:bCs/>
        </w:rPr>
        <w:t xml:space="preserve"> for an area variance to allow replacement of St. John's Lutheran Church’s existing freestanding manual changeable copy sign to be replaced [on Tax Map Account number 1.20-1-29.100], containing a total of 1.6 acres of land]. The existing sign is in a state of disrepair and is no longer functional as an identification sign for either the church or for its pre-school services.  The Town Code, Chapter 165, Article V, Section 45 A. does not allow </w:t>
      </w:r>
      <w:r w:rsidRPr="00D1410D">
        <w:rPr>
          <w:rFonts w:eastAsia="Calibri"/>
          <w:bCs/>
        </w:rPr>
        <w:lastRenderedPageBreak/>
        <w:t>changeable copy signs, except for time-and-temperature signs.    </w:t>
      </w:r>
    </w:p>
    <w:p w14:paraId="495931C7" w14:textId="77777777" w:rsidR="001171A9" w:rsidRDefault="001171A9" w:rsidP="004123BE">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0F29C3F8" w14:textId="77777777" w:rsidR="00112A47" w:rsidRDefault="00112A47" w:rsidP="00DC1A69">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30EFD81D" w14:textId="77777777" w:rsidR="00112A47" w:rsidRDefault="00112A47" w:rsidP="00DC1A69">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649E592E" w14:textId="77777777" w:rsidR="00C54F02" w:rsidRPr="00C54F02" w:rsidRDefault="00C54F02" w:rsidP="00C54F02">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sidRPr="00C54F02">
        <w:rPr>
          <w:rFonts w:eastAsia="Calibri"/>
          <w:bCs/>
        </w:rPr>
        <w:t xml:space="preserve">Mr. Yourch: OK, with that said. Who is here to speak on behalf of the application? Please state your name and address for the record. </w:t>
      </w:r>
    </w:p>
    <w:p w14:paraId="29D027EF" w14:textId="77777777" w:rsidR="00C54F02" w:rsidRPr="00C54F02" w:rsidRDefault="00C54F02" w:rsidP="00C54F02">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4AA681D7" w14:textId="339BD960" w:rsidR="00C54F02" w:rsidRDefault="00C54F02" w:rsidP="00EA3E67">
      <w:pPr>
        <w:widowControl w:val="0"/>
        <w:shd w:val="clear" w:color="auto" w:fill="FFFFFF" w:themeFill="background1"/>
        <w:tabs>
          <w:tab w:val="left" w:pos="-720"/>
        </w:tabs>
        <w:suppressAutoHyphens/>
        <w:overflowPunct w:val="0"/>
        <w:autoSpaceDE w:val="0"/>
        <w:autoSpaceDN w:val="0"/>
        <w:adjustRightInd w:val="0"/>
        <w:ind w:left="720"/>
        <w:rPr>
          <w:rFonts w:eastAsia="Calibri"/>
          <w:bCs/>
        </w:rPr>
      </w:pPr>
      <w:r w:rsidRPr="00C54F02">
        <w:rPr>
          <w:rFonts w:eastAsia="Calibri"/>
          <w:bCs/>
        </w:rPr>
        <w:t xml:space="preserve">Ms. Power: Yes, I am Cheryl Power, I live at 5771 Collett Road in Farmington. I am the preschool director St. John's Christian preschool, and we are supported and sponsored by St. John’s Lutheran Church in Farmington, at 153 Church Avenue, Pastor Robert </w:t>
      </w:r>
      <w:proofErr w:type="spellStart"/>
      <w:r w:rsidRPr="00C54F02">
        <w:rPr>
          <w:rFonts w:eastAsia="Calibri"/>
          <w:bCs/>
        </w:rPr>
        <w:t>Weidmayer</w:t>
      </w:r>
      <w:proofErr w:type="spellEnd"/>
      <w:r w:rsidRPr="00C54F02">
        <w:rPr>
          <w:rFonts w:eastAsia="Calibri"/>
          <w:bCs/>
        </w:rPr>
        <w:t xml:space="preserve"> is here, and Doug Templeton is here. Doug is from Hanlon Architects, he helped guide me through this process and updated our existing site plan. We also have many members of our congregation here as support tonight. We are here to request approval of this new electronic sign for St. Lutheran Church and preschool. The existing sign is not functional with limited visibility. When trying to nail down an installation date on that sign, we were not able to do so, it's that old. The reason we chose an electronic sign was because of the many activities that St. John’s provides and supports in our community and feel that this sign will effectively inform the community of these activities. While providing weekly services twice a week and Sunday school, we are also a preschool which provides Christian early education to 3-4- and five-year-olds. These students come from Farmington and many of their surrounding towns and have many activities throughout the year. We have an open house for registrations in the fall, special services for preschool</w:t>
      </w:r>
      <w:r w:rsidR="001D0CDD">
        <w:rPr>
          <w:rFonts w:eastAsia="Calibri"/>
          <w:bCs/>
        </w:rPr>
        <w:t>, s</w:t>
      </w:r>
      <w:r w:rsidRPr="00C54F02">
        <w:rPr>
          <w:rFonts w:eastAsia="Calibri"/>
          <w:bCs/>
        </w:rPr>
        <w:t>pecial holiday activities and closing ceremonies. We would like to be able to utilize the sign for such things. Also, St. John's is a polling place, we sponsor troop impact 50 and we have an active food cupboard. St. John’s Lutheran Church hosts many community activities, craft festivals, dinners, Youth Sunday School activities, trunk or treat and many special holiday services and activities. Also, I personally spoke with many of the neighbors in in the area that are directly impacted by the new sign, one of which is here tonight. Thank you, Tammy, and I showed them the plan and they had no objections. I'd like</w:t>
      </w:r>
      <w:r w:rsidR="00352DEA">
        <w:rPr>
          <w:rFonts w:eastAsia="Calibri"/>
          <w:bCs/>
        </w:rPr>
        <w:t xml:space="preserve"> to t</w:t>
      </w:r>
      <w:r w:rsidRPr="00C54F02">
        <w:rPr>
          <w:rFonts w:eastAsia="Calibri"/>
          <w:bCs/>
        </w:rPr>
        <w:t>hank the board for considering this project. And thank you so much.</w:t>
      </w:r>
    </w:p>
    <w:p w14:paraId="6A85F454" w14:textId="77777777" w:rsidR="0024361B" w:rsidRPr="00C54F02" w:rsidRDefault="0024361B" w:rsidP="00EA3E67">
      <w:pPr>
        <w:widowControl w:val="0"/>
        <w:shd w:val="clear" w:color="auto" w:fill="FFFFFF" w:themeFill="background1"/>
        <w:tabs>
          <w:tab w:val="left" w:pos="-720"/>
        </w:tabs>
        <w:suppressAutoHyphens/>
        <w:overflowPunct w:val="0"/>
        <w:autoSpaceDE w:val="0"/>
        <w:autoSpaceDN w:val="0"/>
        <w:adjustRightInd w:val="0"/>
        <w:ind w:left="720"/>
        <w:rPr>
          <w:rFonts w:eastAsia="Calibri"/>
          <w:bCs/>
        </w:rPr>
      </w:pPr>
    </w:p>
    <w:p w14:paraId="70CFFC81" w14:textId="77777777" w:rsidR="00C54F02" w:rsidRDefault="00C54F02" w:rsidP="00C54F02">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sidRPr="00C54F02">
        <w:rPr>
          <w:rFonts w:eastAsia="Calibri"/>
          <w:bCs/>
        </w:rPr>
        <w:t xml:space="preserve">Mr. Yourch: Thank you. Staff comments? </w:t>
      </w:r>
    </w:p>
    <w:p w14:paraId="52B265E8" w14:textId="77777777" w:rsidR="0024361B" w:rsidRPr="00C54F02" w:rsidRDefault="0024361B" w:rsidP="00C54F02">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7616D42D" w14:textId="77777777" w:rsidR="00C54F02" w:rsidRDefault="00C54F02" w:rsidP="00C54F02">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sidRPr="00C54F02">
        <w:rPr>
          <w:rFonts w:eastAsia="Calibri"/>
          <w:bCs/>
        </w:rPr>
        <w:t>Ms. Ruthven: You have the resolution in front of you and I have no additional comments.</w:t>
      </w:r>
    </w:p>
    <w:p w14:paraId="0923D911" w14:textId="77777777" w:rsidR="0024361B" w:rsidRPr="00C54F02" w:rsidRDefault="0024361B" w:rsidP="00C54F02">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64D6B12A" w14:textId="77777777" w:rsidR="00C54F02" w:rsidRDefault="00C54F02" w:rsidP="00C54F02">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sidRPr="00C54F02">
        <w:rPr>
          <w:rFonts w:eastAsia="Calibri"/>
          <w:bCs/>
        </w:rPr>
        <w:t xml:space="preserve">Mr. Yourch: OK, Dan? </w:t>
      </w:r>
    </w:p>
    <w:p w14:paraId="4197577B" w14:textId="77777777" w:rsidR="0024361B" w:rsidRPr="00C54F02" w:rsidRDefault="0024361B" w:rsidP="00C54F02">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1B578AFA" w14:textId="735F2033" w:rsidR="00C54F02" w:rsidRDefault="00C54F02" w:rsidP="00C54F02">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sidRPr="00C54F02">
        <w:rPr>
          <w:rFonts w:eastAsia="Calibri"/>
          <w:bCs/>
        </w:rPr>
        <w:t xml:space="preserve">Mr. Delpriore: So, we have done the research for this and there has been a few digital signs approved by the zoning board with similar conditions. We do have another church that you guys approved as well, the conditions are identical to the approval for that church that has been drafted for tonight. The digital signs are only allowed for what you guys have approved in the past to display one message for 24 hours. They're not allowed to be scrolling messages or changing messages or flashing different displays, but they are allowed with your approval to be a digital sign that can display, I think how it is worded is when you are open, which is harder for a church because you don’t have a regular business </w:t>
      </w:r>
      <w:r w:rsidRPr="00C54F02">
        <w:rPr>
          <w:rFonts w:eastAsia="Calibri"/>
          <w:bCs/>
        </w:rPr>
        <w:lastRenderedPageBreak/>
        <w:t xml:space="preserve">hours. That's when we default back to the 24-hour rule of every 24 hours the sign can change, but during that period it should not change except </w:t>
      </w:r>
      <w:r w:rsidR="0024361B" w:rsidRPr="00C54F02">
        <w:rPr>
          <w:rFonts w:eastAsia="Calibri"/>
          <w:bCs/>
        </w:rPr>
        <w:t>for time</w:t>
      </w:r>
      <w:r w:rsidRPr="00C54F02">
        <w:rPr>
          <w:rFonts w:eastAsia="Calibri"/>
          <w:bCs/>
        </w:rPr>
        <w:t xml:space="preserve"> and temperature.</w:t>
      </w:r>
    </w:p>
    <w:p w14:paraId="2FCCA8A7" w14:textId="77777777" w:rsidR="0024361B" w:rsidRPr="00C54F02" w:rsidRDefault="0024361B" w:rsidP="00C54F02">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087B4FD2" w14:textId="77777777" w:rsidR="00C54F02" w:rsidRDefault="00C54F02" w:rsidP="00C54F02">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sidRPr="00C54F02">
        <w:rPr>
          <w:rFonts w:eastAsia="Calibri"/>
          <w:bCs/>
        </w:rPr>
        <w:t>Mr. Yourch: All right. Public comments?  Sure, go ahead. Just state your name and address to the record.</w:t>
      </w:r>
    </w:p>
    <w:p w14:paraId="0A70E7BA" w14:textId="77777777" w:rsidR="0024361B" w:rsidRPr="00C54F02" w:rsidRDefault="0024361B" w:rsidP="00C54F02">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7DB1EB33" w14:textId="116CAB75" w:rsidR="00C54F02" w:rsidRDefault="00C54F02" w:rsidP="00C54F02">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sidRPr="00C54F02">
        <w:rPr>
          <w:rFonts w:eastAsia="Calibri"/>
          <w:bCs/>
        </w:rPr>
        <w:t xml:space="preserve">Ms. </w:t>
      </w:r>
      <w:proofErr w:type="spellStart"/>
      <w:r w:rsidRPr="00C54F02">
        <w:rPr>
          <w:rFonts w:eastAsia="Calibri"/>
          <w:bCs/>
        </w:rPr>
        <w:t>Figler</w:t>
      </w:r>
      <w:proofErr w:type="spellEnd"/>
      <w:r w:rsidRPr="00C54F02">
        <w:rPr>
          <w:rFonts w:eastAsia="Calibri"/>
          <w:bCs/>
        </w:rPr>
        <w:t xml:space="preserve">:  I'm Tammy </w:t>
      </w:r>
      <w:proofErr w:type="spellStart"/>
      <w:r w:rsidRPr="00C54F02">
        <w:rPr>
          <w:rFonts w:eastAsia="Calibri"/>
          <w:bCs/>
        </w:rPr>
        <w:t>Figler</w:t>
      </w:r>
      <w:proofErr w:type="spellEnd"/>
      <w:r w:rsidRPr="00C54F02">
        <w:rPr>
          <w:rFonts w:eastAsia="Calibri"/>
          <w:bCs/>
        </w:rPr>
        <w:t xml:space="preserve"> and I live at 150 Church Avenue, and I wrote this down so I would not ramble. I live directly across the street; I look out my front window and </w:t>
      </w:r>
      <w:r w:rsidR="00D24467">
        <w:rPr>
          <w:rFonts w:eastAsia="Calibri"/>
          <w:bCs/>
        </w:rPr>
        <w:t xml:space="preserve">the </w:t>
      </w:r>
      <w:r w:rsidRPr="00C54F02">
        <w:rPr>
          <w:rFonts w:eastAsia="Calibri"/>
          <w:bCs/>
        </w:rPr>
        <w:t xml:space="preserve">cross is right </w:t>
      </w:r>
      <w:proofErr w:type="gramStart"/>
      <w:r w:rsidRPr="00C54F02">
        <w:rPr>
          <w:rFonts w:eastAsia="Calibri"/>
          <w:bCs/>
        </w:rPr>
        <w:t>there</w:t>
      </w:r>
      <w:proofErr w:type="gramEnd"/>
      <w:r w:rsidRPr="00C54F02">
        <w:rPr>
          <w:rFonts w:eastAsia="Calibri"/>
          <w:bCs/>
        </w:rPr>
        <w:t xml:space="preserve"> and I've done so for the entirety of my life, with the exception of a few handful of years. St. John’s is a pilar in our Community and has been for as long as I can remember. My grandparents were members of this church as well as now, my aunts and uncles. I am not a member of that church. A sign in there yard directing people to them and what they do should be a no brainer. My parents live in the corner of Allen Padgham Road and Church Avenue, and I can speak for them as they are not in any way able to be here this night. They are not objectionable to the sign either, as far as I'm concerned, this should be a unanimous vote of approval by the board given what Saint John’s represents in our community, how long it's been there and who they ultimately represent. [Our Lord and Savior Jesus Christ] and it would be a shame if anyone thinks that the bureaucracy of the Town of Farmington is more important than that. Thank you.</w:t>
      </w:r>
    </w:p>
    <w:p w14:paraId="7DBBFB06" w14:textId="77777777" w:rsidR="00C048E4" w:rsidRPr="00C54F02" w:rsidRDefault="00C048E4" w:rsidP="00C54F02">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2D990169" w14:textId="77777777" w:rsidR="00C54F02" w:rsidRDefault="00C54F02" w:rsidP="00C54F02">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sidRPr="00C54F02">
        <w:rPr>
          <w:rFonts w:eastAsia="Calibri"/>
          <w:bCs/>
        </w:rPr>
        <w:t>Mr. Yourch: Anybody else?</w:t>
      </w:r>
    </w:p>
    <w:p w14:paraId="430E1AFA" w14:textId="77777777" w:rsidR="00C048E4" w:rsidRPr="00C54F02" w:rsidRDefault="00C048E4" w:rsidP="00C54F02">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61D7D29D" w14:textId="03BFFF8A" w:rsidR="00C54F02" w:rsidRDefault="00C54F02" w:rsidP="00C54F02">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sidRPr="00C54F02">
        <w:rPr>
          <w:rFonts w:eastAsia="Calibri"/>
          <w:bCs/>
        </w:rPr>
        <w:t xml:space="preserve">Mr. Yourch: No one from the room. Do we have anyone online? </w:t>
      </w:r>
    </w:p>
    <w:p w14:paraId="66BA5FC9" w14:textId="77777777" w:rsidR="00C048E4" w:rsidRPr="00C54F02" w:rsidRDefault="00C048E4" w:rsidP="00C54F02">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2FB7B717" w14:textId="77777777" w:rsidR="00C54F02" w:rsidRDefault="00C54F02" w:rsidP="00C54F02">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sidRPr="00C54F02">
        <w:rPr>
          <w:rFonts w:eastAsia="Calibri"/>
          <w:bCs/>
        </w:rPr>
        <w:t xml:space="preserve">Mr. Yourch: There is no one online right Carol. </w:t>
      </w:r>
    </w:p>
    <w:p w14:paraId="7D05CD99" w14:textId="77777777" w:rsidR="00C048E4" w:rsidRPr="00C54F02" w:rsidRDefault="00C048E4" w:rsidP="00C54F02">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35F7AFF8" w14:textId="77777777" w:rsidR="00C54F02" w:rsidRDefault="00C54F02" w:rsidP="00C54F02">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sidRPr="00C54F02">
        <w:rPr>
          <w:rFonts w:eastAsia="Calibri"/>
          <w:bCs/>
        </w:rPr>
        <w:t xml:space="preserve">Ms. Marvel: No </w:t>
      </w:r>
    </w:p>
    <w:p w14:paraId="307B2849" w14:textId="77777777" w:rsidR="00C048E4" w:rsidRPr="00C54F02" w:rsidRDefault="00C048E4" w:rsidP="00C54F02">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3279A307" w14:textId="77777777" w:rsidR="00C54F02" w:rsidRDefault="00C54F02" w:rsidP="00C54F02">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sidRPr="00C54F02">
        <w:rPr>
          <w:rFonts w:eastAsia="Calibri"/>
          <w:bCs/>
        </w:rPr>
        <w:t xml:space="preserve">Mr. Yourch: No Public comments. </w:t>
      </w:r>
    </w:p>
    <w:p w14:paraId="720A3BD0" w14:textId="77777777" w:rsidR="00592F05" w:rsidRPr="00C54F02" w:rsidRDefault="00592F05" w:rsidP="00C54F02">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7F7010CA" w14:textId="77777777" w:rsidR="00C54F02" w:rsidRDefault="00C54F02" w:rsidP="00C54F02">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sidRPr="00C54F02">
        <w:rPr>
          <w:rFonts w:eastAsia="Calibri"/>
          <w:bCs/>
        </w:rPr>
        <w:t xml:space="preserve">Mr. Yourch: Board member comments? </w:t>
      </w:r>
    </w:p>
    <w:p w14:paraId="24EFE5CC" w14:textId="77777777" w:rsidR="00592F05" w:rsidRPr="00C54F02" w:rsidRDefault="00592F05" w:rsidP="00C54F02">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09412001" w14:textId="77777777" w:rsidR="00C54F02" w:rsidRDefault="00C54F02" w:rsidP="00C54F02">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sidRPr="00C54F02">
        <w:rPr>
          <w:rFonts w:eastAsia="Calibri"/>
          <w:bCs/>
        </w:rPr>
        <w:t>Ms. Binnix: I have no comments.</w:t>
      </w:r>
    </w:p>
    <w:p w14:paraId="6095E6DB" w14:textId="77777777" w:rsidR="00592F05" w:rsidRPr="00C54F02" w:rsidRDefault="00592F05" w:rsidP="00C54F02">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22757B57" w14:textId="77777777" w:rsidR="00C54F02" w:rsidRDefault="00C54F02" w:rsidP="00C54F02">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sidRPr="00C54F02">
        <w:rPr>
          <w:rFonts w:eastAsia="Calibri"/>
          <w:bCs/>
        </w:rPr>
        <w:t xml:space="preserve">Mr. Delpriore: I just want to confirm the resolution that you're looking at has 8 conditions. </w:t>
      </w:r>
    </w:p>
    <w:p w14:paraId="606343E2" w14:textId="77777777" w:rsidR="00592F05" w:rsidRPr="00C54F02" w:rsidRDefault="00592F05" w:rsidP="00C54F02">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10097C32" w14:textId="77777777" w:rsidR="00C54F02" w:rsidRDefault="00C54F02" w:rsidP="00C54F02">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sidRPr="00C54F02">
        <w:rPr>
          <w:rFonts w:eastAsia="Calibri"/>
          <w:bCs/>
        </w:rPr>
        <w:t>Mr. Yourch: Yes, that's what I have.</w:t>
      </w:r>
    </w:p>
    <w:p w14:paraId="706A8F5D" w14:textId="77777777" w:rsidR="0069759C" w:rsidRPr="00C54F02" w:rsidRDefault="0069759C" w:rsidP="00C54F02">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56EE377F" w14:textId="77777777" w:rsidR="00C54F02" w:rsidRDefault="00C54F02" w:rsidP="00C54F02">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sidRPr="00C54F02">
        <w:rPr>
          <w:rFonts w:eastAsia="Calibri"/>
          <w:bCs/>
        </w:rPr>
        <w:t>Mr. Delpriore: I just want to make sure that you have the most recent one there was a version that was sent out with seven that was recalled.</w:t>
      </w:r>
    </w:p>
    <w:p w14:paraId="0FF5A0CD" w14:textId="77777777" w:rsidR="0069759C" w:rsidRPr="00C54F02" w:rsidRDefault="0069759C" w:rsidP="00C54F02">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0BD3D8DC" w14:textId="77777777" w:rsidR="00C54F02" w:rsidRDefault="00C54F02" w:rsidP="00C54F02">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sidRPr="00C54F02">
        <w:rPr>
          <w:rFonts w:eastAsia="Calibri"/>
          <w:bCs/>
        </w:rPr>
        <w:t>Mr. Yourch: I have eight.</w:t>
      </w:r>
    </w:p>
    <w:p w14:paraId="2B88D2CE" w14:textId="77777777" w:rsidR="0069759C" w:rsidRPr="00C54F02" w:rsidRDefault="0069759C" w:rsidP="00C54F02">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59331B9B" w14:textId="77777777" w:rsidR="00C54F02" w:rsidRDefault="00C54F02" w:rsidP="00C54F02">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sidRPr="00C54F02">
        <w:rPr>
          <w:rFonts w:eastAsia="Calibri"/>
          <w:bCs/>
        </w:rPr>
        <w:t>Ms. Cochrane: I have eight.</w:t>
      </w:r>
    </w:p>
    <w:p w14:paraId="05F96658" w14:textId="77777777" w:rsidR="00C90042" w:rsidRPr="00C54F02" w:rsidRDefault="00C90042" w:rsidP="00C54F02">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18B6DF2E" w14:textId="77777777" w:rsidR="00C54F02" w:rsidRDefault="00C54F02" w:rsidP="00C54F02">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sidRPr="00C54F02">
        <w:rPr>
          <w:rFonts w:eastAsia="Calibri"/>
          <w:bCs/>
        </w:rPr>
        <w:t>Ms. Binnix: I have seven printed out.</w:t>
      </w:r>
    </w:p>
    <w:p w14:paraId="34A6BD83" w14:textId="77777777" w:rsidR="00C90042" w:rsidRPr="00C54F02" w:rsidRDefault="00C90042" w:rsidP="00C54F02">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3A9CA155" w14:textId="77777777" w:rsidR="00C54F02" w:rsidRDefault="00C54F02" w:rsidP="00C54F02">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sidRPr="00C54F02">
        <w:rPr>
          <w:rFonts w:eastAsia="Calibri"/>
          <w:bCs/>
        </w:rPr>
        <w:t>Ms. Ruthven: the one that I just gave you is the wrong one.</w:t>
      </w:r>
    </w:p>
    <w:p w14:paraId="37A5CF6A" w14:textId="77777777" w:rsidR="00C90042" w:rsidRPr="00C54F02" w:rsidRDefault="00C90042" w:rsidP="00C54F02">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25E60782" w14:textId="77777777" w:rsidR="00C54F02" w:rsidRDefault="00C54F02" w:rsidP="00C54F02">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sidRPr="00C54F02">
        <w:rPr>
          <w:rFonts w:eastAsia="Calibri"/>
          <w:bCs/>
        </w:rPr>
        <w:t>Ms. Binnix: That's OK.</w:t>
      </w:r>
    </w:p>
    <w:p w14:paraId="448BF9F8" w14:textId="77777777" w:rsidR="00C90042" w:rsidRPr="00C54F02" w:rsidRDefault="00C90042" w:rsidP="00C54F02">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04BAC09A" w14:textId="77777777" w:rsidR="00C54F02" w:rsidRDefault="00C54F02" w:rsidP="00C54F02">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sidRPr="00C54F02">
        <w:rPr>
          <w:rFonts w:eastAsia="Calibri"/>
          <w:bCs/>
        </w:rPr>
        <w:t xml:space="preserve">Mr. Delpriore: So, it would be the one with eight that is the correct one. I just want to make sure that is the one that you are voting on. </w:t>
      </w:r>
    </w:p>
    <w:p w14:paraId="631ADD3F" w14:textId="77777777" w:rsidR="009C0DCC" w:rsidRPr="00C54F02" w:rsidRDefault="009C0DCC" w:rsidP="00C54F02">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0B7B742B" w14:textId="77777777" w:rsidR="00C54F02" w:rsidRDefault="00C54F02" w:rsidP="00C54F02">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sidRPr="00C54F02">
        <w:rPr>
          <w:rFonts w:eastAsia="Calibri"/>
          <w:bCs/>
        </w:rPr>
        <w:t>Mr. Yourch: With that said, and no other public comments, we will close the public hearing.</w:t>
      </w:r>
    </w:p>
    <w:p w14:paraId="4EFE98DF" w14:textId="77777777" w:rsidR="009C0DCC" w:rsidRPr="00C54F02" w:rsidRDefault="009C0DCC" w:rsidP="00C54F02">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1A244D25" w14:textId="77777777" w:rsidR="00C54F02" w:rsidRPr="00C54F02" w:rsidRDefault="00C54F02" w:rsidP="00C54F02">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sidRPr="00C54F02">
        <w:rPr>
          <w:rFonts w:eastAsia="Calibri"/>
          <w:bCs/>
        </w:rPr>
        <w:t xml:space="preserve">Mr. Yourch:  So, we move on to the deliberations and decisions. </w:t>
      </w:r>
    </w:p>
    <w:p w14:paraId="209E03F1" w14:textId="77777777" w:rsidR="00112A47" w:rsidRDefault="00112A47" w:rsidP="00DC1A69">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7CDDEE49" w14:textId="77777777" w:rsidR="00E10C78" w:rsidRDefault="00E10C78" w:rsidP="00DC1A69">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0698D810" w14:textId="77777777" w:rsidR="000D1CDC" w:rsidRDefault="000D1CDC" w:rsidP="00DC1A69">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2D2564B4" w14:textId="67151754" w:rsidR="007324AD" w:rsidRDefault="00DC1A69" w:rsidP="007324AD">
      <w:pPr>
        <w:tabs>
          <w:tab w:val="left" w:pos="720"/>
          <w:tab w:val="left" w:pos="4680"/>
        </w:tabs>
        <w:jc w:val="both"/>
        <w:rPr>
          <w:b/>
        </w:rPr>
      </w:pPr>
      <w:r>
        <w:rPr>
          <w:b/>
        </w:rPr>
        <w:t>6</w:t>
      </w:r>
      <w:r w:rsidR="007324AD">
        <w:rPr>
          <w:b/>
        </w:rPr>
        <w:t>.</w:t>
      </w:r>
      <w:r w:rsidR="007324AD">
        <w:rPr>
          <w:b/>
        </w:rPr>
        <w:tab/>
        <w:t>BOARD BUSINESS—DELIBERATIONS AND DECISION</w:t>
      </w:r>
    </w:p>
    <w:p w14:paraId="201A762F" w14:textId="3BD900D5" w:rsidR="00BF1E8E" w:rsidRPr="00CB46E1" w:rsidRDefault="00BF1E8E" w:rsidP="00D00666">
      <w:pPr>
        <w:jc w:val="both"/>
        <w:rPr>
          <w:bCs/>
        </w:rPr>
      </w:pPr>
      <w:bookmarkStart w:id="3" w:name="_Hlk62995923"/>
    </w:p>
    <w:p w14:paraId="08F245DB" w14:textId="44CB125D" w:rsidR="00DC1A69" w:rsidRDefault="00C12BED" w:rsidP="00DC1A69">
      <w:pPr>
        <w:jc w:val="both"/>
        <w:rPr>
          <w:b/>
        </w:rPr>
      </w:pPr>
      <w:r>
        <w:rPr>
          <w:b/>
        </w:rPr>
        <w:tab/>
      </w:r>
      <w:bookmarkStart w:id="4" w:name="_Hlk62996292"/>
      <w:bookmarkEnd w:id="3"/>
      <w:r w:rsidR="00DC1A69">
        <w:rPr>
          <w:b/>
        </w:rPr>
        <w:t>ZB #</w:t>
      </w:r>
      <w:r w:rsidR="00E27428">
        <w:rPr>
          <w:b/>
        </w:rPr>
        <w:t>1201-2024</w:t>
      </w:r>
      <w:r w:rsidR="00DC1A69">
        <w:rPr>
          <w:b/>
        </w:rPr>
        <w:tab/>
      </w:r>
      <w:r w:rsidR="00DC1A69">
        <w:rPr>
          <w:b/>
        </w:rPr>
        <w:tab/>
      </w:r>
      <w:r w:rsidR="00A11764">
        <w:rPr>
          <w:b/>
        </w:rPr>
        <w:t>Cheryl Power</w:t>
      </w:r>
      <w:r w:rsidR="00DC1A69">
        <w:rPr>
          <w:b/>
        </w:rPr>
        <w:tab/>
      </w:r>
      <w:r w:rsidR="00DC1A69">
        <w:rPr>
          <w:b/>
        </w:rPr>
        <w:tab/>
      </w:r>
      <w:r w:rsidR="00292D69">
        <w:rPr>
          <w:b/>
        </w:rPr>
        <w:tab/>
      </w:r>
      <w:r w:rsidR="00DC1A69">
        <w:rPr>
          <w:b/>
        </w:rPr>
        <w:tab/>
        <w:t>Area Variance</w:t>
      </w:r>
    </w:p>
    <w:p w14:paraId="516E9522" w14:textId="0156441D" w:rsidR="00DC1A69" w:rsidRDefault="00A11764" w:rsidP="00DC1A69">
      <w:pPr>
        <w:ind w:left="2880" w:firstLine="720"/>
        <w:jc w:val="both"/>
        <w:rPr>
          <w:b/>
        </w:rPr>
      </w:pPr>
      <w:r>
        <w:rPr>
          <w:b/>
        </w:rPr>
        <w:t xml:space="preserve">153 </w:t>
      </w:r>
      <w:r w:rsidR="00DC1A69">
        <w:rPr>
          <w:b/>
        </w:rPr>
        <w:t>C</w:t>
      </w:r>
      <w:r>
        <w:rPr>
          <w:b/>
        </w:rPr>
        <w:t>hurch Avenue</w:t>
      </w:r>
    </w:p>
    <w:p w14:paraId="5CD70840" w14:textId="37C36F66" w:rsidR="00DC1A69" w:rsidRPr="00B95B1C" w:rsidRDefault="00DC1A69" w:rsidP="00B95B1C">
      <w:pPr>
        <w:ind w:left="2880" w:firstLine="720"/>
        <w:jc w:val="both"/>
        <w:rPr>
          <w:b/>
        </w:rPr>
      </w:pPr>
      <w:r>
        <w:rPr>
          <w:b/>
        </w:rPr>
        <w:t>Farmington, N.Y. 14425</w:t>
      </w:r>
      <w:r>
        <w:rPr>
          <w:b/>
        </w:rPr>
        <w:tab/>
      </w:r>
      <w:r>
        <w:rPr>
          <w:b/>
        </w:rPr>
        <w:tab/>
      </w:r>
      <w:r>
        <w:rPr>
          <w:b/>
        </w:rPr>
        <w:tab/>
      </w:r>
    </w:p>
    <w:p w14:paraId="44682E1C" w14:textId="77777777" w:rsidR="00DB3D3E" w:rsidRDefault="00DB3D3E" w:rsidP="00DC1A69">
      <w:pPr>
        <w:ind w:left="720"/>
        <w:jc w:val="both"/>
        <w:rPr>
          <w:color w:val="000000"/>
        </w:rPr>
      </w:pPr>
    </w:p>
    <w:p w14:paraId="40646F58" w14:textId="0CD8D86E" w:rsidR="00DC1A69" w:rsidRDefault="00DC1A69" w:rsidP="00DC1A69">
      <w:pPr>
        <w:ind w:left="720"/>
        <w:jc w:val="both"/>
        <w:rPr>
          <w:color w:val="000000"/>
        </w:rPr>
      </w:pPr>
      <w:r w:rsidRPr="003E53D0">
        <w:rPr>
          <w:color w:val="000000"/>
        </w:rPr>
        <w:sym w:font="Wingdings" w:char="F06E"/>
      </w:r>
      <w:r>
        <w:rPr>
          <w:color w:val="000000"/>
        </w:rPr>
        <w:t xml:space="preserve"> A motion was made by </w:t>
      </w:r>
      <w:r w:rsidRPr="00C44DAD">
        <w:rPr>
          <w:color w:val="000000"/>
          <w:u w:val="single"/>
        </w:rPr>
        <w:t>M</w:t>
      </w:r>
      <w:r w:rsidR="00821344" w:rsidRPr="00C44DAD">
        <w:rPr>
          <w:color w:val="000000"/>
          <w:u w:val="single"/>
        </w:rPr>
        <w:t>S</w:t>
      </w:r>
      <w:r w:rsidRPr="00C44DAD">
        <w:rPr>
          <w:color w:val="000000"/>
          <w:u w:val="single"/>
        </w:rPr>
        <w:t xml:space="preserve">. </w:t>
      </w:r>
      <w:r w:rsidR="00821344" w:rsidRPr="00C44DAD">
        <w:rPr>
          <w:color w:val="000000"/>
          <w:u w:val="single"/>
        </w:rPr>
        <w:t>BINNIX</w:t>
      </w:r>
      <w:r>
        <w:rPr>
          <w:color w:val="000000"/>
        </w:rPr>
        <w:t xml:space="preserve">, seconded by </w:t>
      </w:r>
      <w:r w:rsidRPr="00B71299">
        <w:rPr>
          <w:color w:val="000000"/>
          <w:u w:val="single"/>
        </w:rPr>
        <w:t xml:space="preserve">MS. </w:t>
      </w:r>
      <w:r w:rsidR="00821344" w:rsidRPr="00B71299">
        <w:rPr>
          <w:color w:val="000000"/>
          <w:u w:val="single"/>
        </w:rPr>
        <w:t>COCHRANE</w:t>
      </w:r>
      <w:r w:rsidRPr="00B71299">
        <w:rPr>
          <w:color w:val="000000"/>
          <w:u w:val="single"/>
        </w:rPr>
        <w:t>,</w:t>
      </w:r>
      <w:r>
        <w:rPr>
          <w:color w:val="000000"/>
        </w:rPr>
        <w:t xml:space="preserve"> that the reading of the following State Environmental Quality Review (SEQR) resolution be waived, and that the resolution be approved as submitted by the Town staff:</w:t>
      </w:r>
    </w:p>
    <w:p w14:paraId="40B4639F" w14:textId="6810529E" w:rsidR="007324AD" w:rsidRDefault="001A33DB" w:rsidP="00DC1A69">
      <w:pPr>
        <w:jc w:val="both"/>
        <w:rPr>
          <w:b/>
        </w:rPr>
      </w:pPr>
      <w:r>
        <w:rPr>
          <w:b/>
        </w:rPr>
        <w:tab/>
      </w:r>
    </w:p>
    <w:p w14:paraId="76206C33" w14:textId="77777777" w:rsidR="009B7414" w:rsidRDefault="009B7414" w:rsidP="00DC1A69">
      <w:pPr>
        <w:spacing w:line="259" w:lineRule="auto"/>
        <w:jc w:val="center"/>
        <w:rPr>
          <w:rFonts w:eastAsiaTheme="minorHAnsi"/>
          <w:b/>
          <w:bCs/>
        </w:rPr>
      </w:pPr>
    </w:p>
    <w:p w14:paraId="7D782E28" w14:textId="176ECF0C" w:rsidR="00A806B6" w:rsidRPr="00A806B6" w:rsidRDefault="00A806B6" w:rsidP="00E15427">
      <w:pPr>
        <w:overflowPunct w:val="0"/>
        <w:autoSpaceDE w:val="0"/>
        <w:autoSpaceDN w:val="0"/>
        <w:adjustRightInd w:val="0"/>
        <w:jc w:val="center"/>
        <w:rPr>
          <w:rFonts w:eastAsiaTheme="minorHAnsi"/>
        </w:rPr>
      </w:pPr>
      <w:r w:rsidRPr="00A806B6">
        <w:rPr>
          <w:rFonts w:eastAsiaTheme="minorHAnsi"/>
        </w:rPr>
        <w:t>Farmington Zoning Board of Appeals Resolution</w:t>
      </w:r>
    </w:p>
    <w:p w14:paraId="068FAEBE" w14:textId="1109C8DE" w:rsidR="00A806B6" w:rsidRPr="00A806B6" w:rsidRDefault="00A806B6" w:rsidP="00E15427">
      <w:pPr>
        <w:overflowPunct w:val="0"/>
        <w:autoSpaceDE w:val="0"/>
        <w:autoSpaceDN w:val="0"/>
        <w:adjustRightInd w:val="0"/>
        <w:jc w:val="center"/>
        <w:rPr>
          <w:rFonts w:eastAsiaTheme="minorHAnsi"/>
        </w:rPr>
      </w:pPr>
      <w:r w:rsidRPr="00A806B6">
        <w:rPr>
          <w:rFonts w:eastAsiaTheme="minorHAnsi"/>
        </w:rPr>
        <w:t>SEQR Resolution—Type II Action</w:t>
      </w:r>
    </w:p>
    <w:p w14:paraId="512F6C64" w14:textId="77777777" w:rsidR="00A806B6" w:rsidRPr="00A806B6" w:rsidRDefault="00A806B6" w:rsidP="00AE0182">
      <w:pPr>
        <w:overflowPunct w:val="0"/>
        <w:autoSpaceDE w:val="0"/>
        <w:autoSpaceDN w:val="0"/>
        <w:adjustRightInd w:val="0"/>
        <w:ind w:firstLine="720"/>
        <w:jc w:val="both"/>
        <w:rPr>
          <w:rFonts w:eastAsiaTheme="minorHAnsi"/>
        </w:rPr>
      </w:pPr>
      <w:r w:rsidRPr="00A806B6">
        <w:rPr>
          <w:rFonts w:eastAsiaTheme="minorHAnsi"/>
        </w:rPr>
        <w:t>ZB #1201-2024 </w:t>
      </w:r>
    </w:p>
    <w:p w14:paraId="235E091A" w14:textId="77777777" w:rsidR="00A806B6" w:rsidRPr="00A806B6" w:rsidRDefault="00A806B6" w:rsidP="00A806B6">
      <w:pPr>
        <w:overflowPunct w:val="0"/>
        <w:autoSpaceDE w:val="0"/>
        <w:autoSpaceDN w:val="0"/>
        <w:adjustRightInd w:val="0"/>
        <w:jc w:val="both"/>
        <w:rPr>
          <w:rFonts w:eastAsiaTheme="minorHAnsi"/>
          <w:b/>
          <w:bCs/>
        </w:rPr>
      </w:pPr>
      <w:r w:rsidRPr="00A806B6">
        <w:rPr>
          <w:rFonts w:eastAsiaTheme="minorHAnsi"/>
          <w:b/>
          <w:bCs/>
        </w:rPr>
        <w:t> </w:t>
      </w:r>
    </w:p>
    <w:p w14:paraId="53E782DD" w14:textId="7E7E045A" w:rsidR="00A806B6" w:rsidRPr="00A806B6" w:rsidRDefault="00A806B6" w:rsidP="00AE0182">
      <w:pPr>
        <w:overflowPunct w:val="0"/>
        <w:autoSpaceDE w:val="0"/>
        <w:autoSpaceDN w:val="0"/>
        <w:adjustRightInd w:val="0"/>
        <w:ind w:firstLine="720"/>
        <w:jc w:val="both"/>
        <w:rPr>
          <w:rFonts w:eastAsiaTheme="minorHAnsi"/>
        </w:rPr>
      </w:pPr>
      <w:r w:rsidRPr="00A806B6">
        <w:rPr>
          <w:rFonts w:eastAsiaTheme="minorHAnsi"/>
        </w:rPr>
        <w:t>Applicant:</w:t>
      </w:r>
      <w:r w:rsidRPr="00A806B6">
        <w:rPr>
          <w:rFonts w:eastAsiaTheme="minorHAnsi"/>
        </w:rPr>
        <w:tab/>
        <w:t>Cheryl Power</w:t>
      </w:r>
      <w:r w:rsidR="00794236" w:rsidRPr="00794236">
        <w:rPr>
          <w:rFonts w:eastAsiaTheme="minorHAnsi"/>
        </w:rPr>
        <w:t xml:space="preserve">, </w:t>
      </w:r>
      <w:r w:rsidRPr="00A806B6">
        <w:rPr>
          <w:rFonts w:eastAsiaTheme="minorHAnsi"/>
        </w:rPr>
        <w:t>153 Church Avenue </w:t>
      </w:r>
    </w:p>
    <w:p w14:paraId="739445E7" w14:textId="77777777" w:rsidR="00A806B6" w:rsidRPr="00A806B6" w:rsidRDefault="00A806B6" w:rsidP="00794236">
      <w:pPr>
        <w:overflowPunct w:val="0"/>
        <w:autoSpaceDE w:val="0"/>
        <w:autoSpaceDN w:val="0"/>
        <w:adjustRightInd w:val="0"/>
        <w:ind w:left="1440" w:firstLine="720"/>
        <w:jc w:val="both"/>
        <w:rPr>
          <w:rFonts w:eastAsiaTheme="minorHAnsi"/>
        </w:rPr>
      </w:pPr>
      <w:r w:rsidRPr="00A806B6">
        <w:rPr>
          <w:rFonts w:eastAsiaTheme="minorHAnsi"/>
        </w:rPr>
        <w:t>Farmington, New York 14425 </w:t>
      </w:r>
    </w:p>
    <w:p w14:paraId="1A4AA528" w14:textId="77777777" w:rsidR="00A806B6" w:rsidRPr="00A806B6" w:rsidRDefault="00A806B6" w:rsidP="00A806B6">
      <w:pPr>
        <w:overflowPunct w:val="0"/>
        <w:autoSpaceDE w:val="0"/>
        <w:autoSpaceDN w:val="0"/>
        <w:adjustRightInd w:val="0"/>
        <w:jc w:val="both"/>
        <w:rPr>
          <w:rFonts w:eastAsiaTheme="minorHAnsi"/>
          <w:b/>
          <w:bCs/>
        </w:rPr>
      </w:pPr>
      <w:r w:rsidRPr="00A806B6">
        <w:rPr>
          <w:rFonts w:eastAsiaTheme="minorHAnsi"/>
          <w:b/>
          <w:bCs/>
        </w:rPr>
        <w:t> </w:t>
      </w:r>
    </w:p>
    <w:p w14:paraId="3CAEBB49" w14:textId="4FB707B5" w:rsidR="00A806B6" w:rsidRPr="00A806B6" w:rsidRDefault="00A806B6" w:rsidP="00AE0182">
      <w:pPr>
        <w:overflowPunct w:val="0"/>
        <w:autoSpaceDE w:val="0"/>
        <w:autoSpaceDN w:val="0"/>
        <w:adjustRightInd w:val="0"/>
        <w:ind w:left="2160" w:hanging="1440"/>
        <w:jc w:val="both"/>
        <w:rPr>
          <w:rFonts w:eastAsiaTheme="minorHAnsi"/>
        </w:rPr>
      </w:pPr>
      <w:r w:rsidRPr="00A806B6">
        <w:rPr>
          <w:rFonts w:eastAsiaTheme="minorHAnsi"/>
        </w:rPr>
        <w:t>Action:</w:t>
      </w:r>
      <w:r w:rsidRPr="00A806B6">
        <w:rPr>
          <w:rFonts w:eastAsiaTheme="minorHAnsi"/>
          <w:b/>
          <w:bCs/>
        </w:rPr>
        <w:tab/>
      </w:r>
      <w:r w:rsidRPr="00A806B6">
        <w:rPr>
          <w:rFonts w:eastAsiaTheme="minorHAnsi"/>
        </w:rPr>
        <w:t>Area Variance to replace an Accessory Structure, a manual changeable copy freestanding sign with an electronic changeable copy freestanding sign, to be located within the Front Yard portion of St. John’s Lutheran Church property, located at 153 Church Avenue.   </w:t>
      </w:r>
    </w:p>
    <w:p w14:paraId="1653AB80" w14:textId="77777777" w:rsidR="00A806B6" w:rsidRPr="00A806B6" w:rsidRDefault="00A806B6" w:rsidP="00A806B6">
      <w:pPr>
        <w:overflowPunct w:val="0"/>
        <w:autoSpaceDE w:val="0"/>
        <w:autoSpaceDN w:val="0"/>
        <w:adjustRightInd w:val="0"/>
        <w:jc w:val="both"/>
        <w:rPr>
          <w:rFonts w:eastAsiaTheme="minorHAnsi"/>
        </w:rPr>
      </w:pPr>
      <w:r w:rsidRPr="00A806B6">
        <w:rPr>
          <w:rFonts w:eastAsiaTheme="minorHAnsi"/>
        </w:rPr>
        <w:t> </w:t>
      </w:r>
    </w:p>
    <w:p w14:paraId="22E70805" w14:textId="77777777" w:rsidR="00A806B6" w:rsidRPr="00A806B6" w:rsidRDefault="00A806B6" w:rsidP="00A806B6">
      <w:pPr>
        <w:overflowPunct w:val="0"/>
        <w:autoSpaceDE w:val="0"/>
        <w:autoSpaceDN w:val="0"/>
        <w:adjustRightInd w:val="0"/>
        <w:jc w:val="both"/>
        <w:rPr>
          <w:rFonts w:eastAsiaTheme="minorHAnsi"/>
          <w:b/>
          <w:bCs/>
        </w:rPr>
      </w:pPr>
      <w:proofErr w:type="gramStart"/>
      <w:r w:rsidRPr="00A806B6">
        <w:rPr>
          <w:rFonts w:eastAsiaTheme="minorHAnsi"/>
          <w:b/>
          <w:bCs/>
        </w:rPr>
        <w:t>WHEREAS,</w:t>
      </w:r>
      <w:proofErr w:type="gramEnd"/>
      <w:r w:rsidRPr="00A806B6">
        <w:rPr>
          <w:rFonts w:eastAsiaTheme="minorHAnsi"/>
          <w:b/>
          <w:bCs/>
        </w:rPr>
        <w:t xml:space="preserve"> </w:t>
      </w:r>
      <w:r w:rsidRPr="00A806B6">
        <w:rPr>
          <w:rFonts w:eastAsiaTheme="minorHAnsi"/>
        </w:rPr>
        <w:t>the Town of Farmington Zoning Board of Appeals (hereinafter referred to as the Board) has reviewed the criteria, under Part 617.5 (c) of the State Environmental Quality Review (SEQR) Regulations, for determining the Classification associated with the above referenced Action. </w:t>
      </w:r>
    </w:p>
    <w:p w14:paraId="142B7C57" w14:textId="77777777" w:rsidR="00A806B6" w:rsidRPr="00A806B6" w:rsidRDefault="00A806B6" w:rsidP="00A806B6">
      <w:pPr>
        <w:overflowPunct w:val="0"/>
        <w:autoSpaceDE w:val="0"/>
        <w:autoSpaceDN w:val="0"/>
        <w:adjustRightInd w:val="0"/>
        <w:jc w:val="both"/>
        <w:rPr>
          <w:rFonts w:eastAsiaTheme="minorHAnsi"/>
          <w:b/>
          <w:bCs/>
        </w:rPr>
      </w:pPr>
      <w:r w:rsidRPr="00A806B6">
        <w:rPr>
          <w:rFonts w:eastAsiaTheme="minorHAnsi"/>
          <w:b/>
          <w:bCs/>
        </w:rPr>
        <w:t> </w:t>
      </w:r>
    </w:p>
    <w:p w14:paraId="634DC4E2" w14:textId="77777777" w:rsidR="00A806B6" w:rsidRPr="00A806B6" w:rsidRDefault="00A806B6" w:rsidP="00A806B6">
      <w:pPr>
        <w:overflowPunct w:val="0"/>
        <w:autoSpaceDE w:val="0"/>
        <w:autoSpaceDN w:val="0"/>
        <w:adjustRightInd w:val="0"/>
        <w:jc w:val="both"/>
        <w:rPr>
          <w:rFonts w:eastAsiaTheme="minorHAnsi"/>
        </w:rPr>
      </w:pPr>
      <w:r w:rsidRPr="00A806B6">
        <w:rPr>
          <w:rFonts w:eastAsiaTheme="minorHAnsi"/>
          <w:b/>
          <w:bCs/>
        </w:rPr>
        <w:t xml:space="preserve">NOW, THEREFORE, BE IT RESOLVED </w:t>
      </w:r>
      <w:r w:rsidRPr="00A806B6">
        <w:rPr>
          <w:rFonts w:eastAsiaTheme="minorHAnsi"/>
        </w:rPr>
        <w:t>THAT the Board finds that the Action is classified a Type II Action under Section 617.5 (c) (9) and (12) of the SEQR Regulations. </w:t>
      </w:r>
    </w:p>
    <w:p w14:paraId="3987038B" w14:textId="77777777" w:rsidR="00A806B6" w:rsidRPr="00A806B6" w:rsidRDefault="00A806B6" w:rsidP="00A806B6">
      <w:pPr>
        <w:overflowPunct w:val="0"/>
        <w:autoSpaceDE w:val="0"/>
        <w:autoSpaceDN w:val="0"/>
        <w:adjustRightInd w:val="0"/>
        <w:jc w:val="both"/>
        <w:rPr>
          <w:rFonts w:eastAsiaTheme="minorHAnsi"/>
        </w:rPr>
      </w:pPr>
      <w:r w:rsidRPr="00A806B6">
        <w:rPr>
          <w:rFonts w:eastAsiaTheme="minorHAnsi"/>
        </w:rPr>
        <w:t> </w:t>
      </w:r>
    </w:p>
    <w:p w14:paraId="0B9FC57D" w14:textId="77777777" w:rsidR="00A806B6" w:rsidRPr="00A806B6" w:rsidRDefault="00A806B6" w:rsidP="00A806B6">
      <w:pPr>
        <w:overflowPunct w:val="0"/>
        <w:autoSpaceDE w:val="0"/>
        <w:autoSpaceDN w:val="0"/>
        <w:adjustRightInd w:val="0"/>
        <w:jc w:val="both"/>
        <w:rPr>
          <w:rFonts w:eastAsiaTheme="minorHAnsi"/>
        </w:rPr>
      </w:pPr>
      <w:r w:rsidRPr="00A806B6">
        <w:rPr>
          <w:rFonts w:eastAsiaTheme="minorHAnsi"/>
          <w:b/>
          <w:bCs/>
        </w:rPr>
        <w:lastRenderedPageBreak/>
        <w:t xml:space="preserve">BE IT FURTHER RESOLVED </w:t>
      </w:r>
      <w:r w:rsidRPr="00A806B6">
        <w:rPr>
          <w:rFonts w:eastAsiaTheme="minorHAnsi"/>
        </w:rPr>
        <w:t>THAT Type II Actions are not subject to further review under Part 617. </w:t>
      </w:r>
    </w:p>
    <w:p w14:paraId="0B6805A9" w14:textId="77777777" w:rsidR="00A806B6" w:rsidRPr="00A806B6" w:rsidRDefault="00A806B6" w:rsidP="00A806B6">
      <w:pPr>
        <w:overflowPunct w:val="0"/>
        <w:autoSpaceDE w:val="0"/>
        <w:autoSpaceDN w:val="0"/>
        <w:adjustRightInd w:val="0"/>
        <w:jc w:val="both"/>
        <w:rPr>
          <w:rFonts w:eastAsiaTheme="minorHAnsi"/>
          <w:b/>
          <w:bCs/>
        </w:rPr>
      </w:pPr>
      <w:r w:rsidRPr="00A806B6">
        <w:rPr>
          <w:rFonts w:eastAsiaTheme="minorHAnsi"/>
          <w:b/>
          <w:bCs/>
        </w:rPr>
        <w:t> </w:t>
      </w:r>
    </w:p>
    <w:p w14:paraId="30ADCF2E" w14:textId="77777777" w:rsidR="00A806B6" w:rsidRPr="00A806B6" w:rsidRDefault="00A806B6" w:rsidP="00A806B6">
      <w:pPr>
        <w:overflowPunct w:val="0"/>
        <w:autoSpaceDE w:val="0"/>
        <w:autoSpaceDN w:val="0"/>
        <w:adjustRightInd w:val="0"/>
        <w:jc w:val="both"/>
        <w:rPr>
          <w:rFonts w:eastAsiaTheme="minorHAnsi"/>
        </w:rPr>
      </w:pPr>
      <w:r w:rsidRPr="00A806B6">
        <w:rPr>
          <w:rFonts w:eastAsiaTheme="minorHAnsi"/>
          <w:b/>
          <w:bCs/>
        </w:rPr>
        <w:t xml:space="preserve">NOW, THEREFORE, BE IT RESOLVED THAT </w:t>
      </w:r>
      <w:r w:rsidRPr="00A806B6">
        <w:rPr>
          <w:rFonts w:eastAsiaTheme="minorHAnsi"/>
        </w:rPr>
        <w:t>the Board in making this Classification has satisfied the procedural requirements under SEQR and directs this Resolution to be placed in the Town file upon this Action. </w:t>
      </w:r>
    </w:p>
    <w:p w14:paraId="16F1E6B0" w14:textId="77777777" w:rsidR="00A806B6" w:rsidRPr="00A806B6" w:rsidRDefault="00A806B6" w:rsidP="00A806B6">
      <w:pPr>
        <w:overflowPunct w:val="0"/>
        <w:autoSpaceDE w:val="0"/>
        <w:autoSpaceDN w:val="0"/>
        <w:adjustRightInd w:val="0"/>
        <w:jc w:val="both"/>
        <w:rPr>
          <w:rFonts w:eastAsiaTheme="minorHAnsi"/>
          <w:b/>
          <w:bCs/>
        </w:rPr>
      </w:pPr>
      <w:r w:rsidRPr="00A806B6">
        <w:rPr>
          <w:rFonts w:eastAsiaTheme="minorHAnsi"/>
          <w:b/>
          <w:bCs/>
        </w:rPr>
        <w:t> </w:t>
      </w:r>
    </w:p>
    <w:p w14:paraId="592BB2A5" w14:textId="074B76FF" w:rsidR="00A806B6" w:rsidRPr="00A806B6" w:rsidRDefault="00A806B6" w:rsidP="00A806B6">
      <w:pPr>
        <w:overflowPunct w:val="0"/>
        <w:autoSpaceDE w:val="0"/>
        <w:autoSpaceDN w:val="0"/>
        <w:adjustRightInd w:val="0"/>
        <w:jc w:val="both"/>
        <w:rPr>
          <w:rFonts w:eastAsiaTheme="minorHAnsi"/>
        </w:rPr>
      </w:pPr>
      <w:r w:rsidRPr="00A806B6">
        <w:rPr>
          <w:rFonts w:eastAsiaTheme="minorHAnsi"/>
        </w:rPr>
        <w:t xml:space="preserve">The above resolution was offered by </w:t>
      </w:r>
      <w:r w:rsidR="003334C3" w:rsidRPr="00C44DAD">
        <w:rPr>
          <w:color w:val="000000"/>
          <w:u w:val="single"/>
        </w:rPr>
        <w:t>MS. BINNIX</w:t>
      </w:r>
      <w:r w:rsidR="003334C3">
        <w:rPr>
          <w:color w:val="000000"/>
        </w:rPr>
        <w:t xml:space="preserve"> and</w:t>
      </w:r>
      <w:r w:rsidRPr="00A806B6">
        <w:rPr>
          <w:rFonts w:eastAsiaTheme="minorHAnsi"/>
        </w:rPr>
        <w:t xml:space="preserve"> seconded by </w:t>
      </w:r>
      <w:r w:rsidR="003334C3" w:rsidRPr="003334C3">
        <w:rPr>
          <w:rFonts w:eastAsiaTheme="minorHAnsi"/>
          <w:u w:val="single"/>
        </w:rPr>
        <w:t>MS. COCHRANE</w:t>
      </w:r>
      <w:r w:rsidRPr="00A806B6">
        <w:rPr>
          <w:rFonts w:eastAsiaTheme="minorHAnsi"/>
        </w:rPr>
        <w:t xml:space="preserve"> at a regularly scheduled meeting of the Zoning Board of Appeals held on Monday, January 27, 2025. Following discussion, the following roll call vote was recorded: </w:t>
      </w:r>
    </w:p>
    <w:p w14:paraId="7C71536E" w14:textId="77777777" w:rsidR="00A806B6" w:rsidRPr="00A806B6" w:rsidRDefault="00A806B6" w:rsidP="00A806B6">
      <w:pPr>
        <w:overflowPunct w:val="0"/>
        <w:autoSpaceDE w:val="0"/>
        <w:autoSpaceDN w:val="0"/>
        <w:adjustRightInd w:val="0"/>
        <w:jc w:val="both"/>
        <w:rPr>
          <w:rFonts w:eastAsiaTheme="minorHAnsi"/>
        </w:rPr>
      </w:pPr>
      <w:r w:rsidRPr="00A806B6">
        <w:rPr>
          <w:rFonts w:eastAsiaTheme="minorHAnsi"/>
        </w:rPr>
        <w:t> </w:t>
      </w:r>
    </w:p>
    <w:p w14:paraId="229AADF4" w14:textId="48FA23E1" w:rsidR="00A806B6" w:rsidRPr="00A806B6" w:rsidRDefault="00A806B6" w:rsidP="00A806B6">
      <w:pPr>
        <w:overflowPunct w:val="0"/>
        <w:autoSpaceDE w:val="0"/>
        <w:autoSpaceDN w:val="0"/>
        <w:adjustRightInd w:val="0"/>
        <w:jc w:val="both"/>
        <w:rPr>
          <w:rFonts w:eastAsiaTheme="minorHAnsi"/>
        </w:rPr>
      </w:pPr>
      <w:r w:rsidRPr="00A806B6">
        <w:rPr>
          <w:rFonts w:eastAsiaTheme="minorHAnsi"/>
        </w:rPr>
        <w:t>Kelly Cochrane</w:t>
      </w:r>
      <w:r w:rsidRPr="00A806B6">
        <w:rPr>
          <w:rFonts w:eastAsiaTheme="minorHAnsi"/>
        </w:rPr>
        <w:tab/>
      </w:r>
      <w:r w:rsidR="007F299C">
        <w:rPr>
          <w:rFonts w:eastAsiaTheme="minorHAnsi"/>
        </w:rPr>
        <w:t>Aye</w:t>
      </w:r>
      <w:r w:rsidRPr="00A806B6">
        <w:rPr>
          <w:rFonts w:eastAsiaTheme="minorHAnsi"/>
        </w:rPr>
        <w:tab/>
      </w:r>
      <w:r w:rsidRPr="00A806B6">
        <w:rPr>
          <w:rFonts w:eastAsiaTheme="minorHAnsi"/>
        </w:rPr>
        <w:tab/>
      </w:r>
      <w:r w:rsidRPr="00A806B6">
        <w:rPr>
          <w:rFonts w:eastAsiaTheme="minorHAnsi"/>
        </w:rPr>
        <w:tab/>
        <w:t> </w:t>
      </w:r>
    </w:p>
    <w:p w14:paraId="23104162" w14:textId="68028141" w:rsidR="00A806B6" w:rsidRPr="00A806B6" w:rsidRDefault="00A806B6" w:rsidP="00A806B6">
      <w:pPr>
        <w:overflowPunct w:val="0"/>
        <w:autoSpaceDE w:val="0"/>
        <w:autoSpaceDN w:val="0"/>
        <w:adjustRightInd w:val="0"/>
        <w:jc w:val="both"/>
        <w:rPr>
          <w:rFonts w:eastAsiaTheme="minorHAnsi"/>
        </w:rPr>
      </w:pPr>
      <w:r w:rsidRPr="00A806B6">
        <w:rPr>
          <w:rFonts w:eastAsiaTheme="minorHAnsi"/>
        </w:rPr>
        <w:t>Jody Binnix</w:t>
      </w:r>
      <w:r w:rsidRPr="00A806B6">
        <w:rPr>
          <w:rFonts w:eastAsiaTheme="minorHAnsi"/>
        </w:rPr>
        <w:tab/>
      </w:r>
      <w:r w:rsidRPr="00A806B6">
        <w:rPr>
          <w:rFonts w:eastAsiaTheme="minorHAnsi"/>
        </w:rPr>
        <w:tab/>
      </w:r>
      <w:r w:rsidR="007F299C">
        <w:rPr>
          <w:rFonts w:eastAsiaTheme="minorHAnsi"/>
        </w:rPr>
        <w:t>Aye</w:t>
      </w:r>
    </w:p>
    <w:p w14:paraId="41A91AFA" w14:textId="7CB49D15" w:rsidR="00A806B6" w:rsidRPr="00A806B6" w:rsidRDefault="00A806B6" w:rsidP="00A806B6">
      <w:pPr>
        <w:overflowPunct w:val="0"/>
        <w:autoSpaceDE w:val="0"/>
        <w:autoSpaceDN w:val="0"/>
        <w:adjustRightInd w:val="0"/>
        <w:jc w:val="both"/>
        <w:rPr>
          <w:rFonts w:eastAsiaTheme="minorHAnsi"/>
        </w:rPr>
      </w:pPr>
      <w:r w:rsidRPr="00A806B6">
        <w:rPr>
          <w:rFonts w:eastAsiaTheme="minorHAnsi"/>
        </w:rPr>
        <w:t>Tom Lay</w:t>
      </w:r>
      <w:r w:rsidRPr="00A806B6">
        <w:rPr>
          <w:rFonts w:eastAsiaTheme="minorHAnsi"/>
        </w:rPr>
        <w:tab/>
      </w:r>
      <w:r w:rsidRPr="00A806B6">
        <w:rPr>
          <w:rFonts w:eastAsiaTheme="minorHAnsi"/>
        </w:rPr>
        <w:tab/>
      </w:r>
      <w:r w:rsidR="007F299C">
        <w:rPr>
          <w:rFonts w:eastAsiaTheme="minorHAnsi"/>
        </w:rPr>
        <w:t>Excused</w:t>
      </w:r>
      <w:r w:rsidRPr="00A806B6">
        <w:rPr>
          <w:rFonts w:eastAsiaTheme="minorHAnsi"/>
        </w:rPr>
        <w:tab/>
        <w:t>  </w:t>
      </w:r>
    </w:p>
    <w:p w14:paraId="0F7CC283" w14:textId="0E67DF25" w:rsidR="00A806B6" w:rsidRPr="00A806B6" w:rsidRDefault="00A806B6" w:rsidP="00A806B6">
      <w:pPr>
        <w:overflowPunct w:val="0"/>
        <w:autoSpaceDE w:val="0"/>
        <w:autoSpaceDN w:val="0"/>
        <w:adjustRightInd w:val="0"/>
        <w:jc w:val="both"/>
        <w:rPr>
          <w:rFonts w:eastAsiaTheme="minorHAnsi"/>
        </w:rPr>
      </w:pPr>
      <w:r w:rsidRPr="00A806B6">
        <w:rPr>
          <w:rFonts w:eastAsiaTheme="minorHAnsi"/>
        </w:rPr>
        <w:t>Vacant</w:t>
      </w:r>
      <w:r w:rsidRPr="00A806B6">
        <w:rPr>
          <w:rFonts w:eastAsiaTheme="minorHAnsi"/>
        </w:rPr>
        <w:tab/>
      </w:r>
      <w:r w:rsidRPr="00A806B6">
        <w:rPr>
          <w:rFonts w:eastAsiaTheme="minorHAnsi"/>
        </w:rPr>
        <w:tab/>
      </w:r>
      <w:proofErr w:type="gramStart"/>
      <w:r w:rsidRPr="00A806B6">
        <w:rPr>
          <w:rFonts w:eastAsiaTheme="minorHAnsi"/>
        </w:rPr>
        <w:tab/>
        <w:t>  </w:t>
      </w:r>
      <w:r w:rsidR="00993139">
        <w:rPr>
          <w:rFonts w:eastAsiaTheme="minorHAnsi"/>
        </w:rPr>
        <w:t>-</w:t>
      </w:r>
      <w:proofErr w:type="gramEnd"/>
    </w:p>
    <w:p w14:paraId="403EDF53" w14:textId="0300AD1C" w:rsidR="00A806B6" w:rsidRPr="00A806B6" w:rsidRDefault="00A806B6" w:rsidP="00A806B6">
      <w:pPr>
        <w:overflowPunct w:val="0"/>
        <w:autoSpaceDE w:val="0"/>
        <w:autoSpaceDN w:val="0"/>
        <w:adjustRightInd w:val="0"/>
        <w:jc w:val="both"/>
        <w:rPr>
          <w:rFonts w:eastAsiaTheme="minorHAnsi"/>
        </w:rPr>
      </w:pPr>
      <w:r w:rsidRPr="00A806B6">
        <w:rPr>
          <w:rFonts w:eastAsiaTheme="minorHAnsi"/>
        </w:rPr>
        <w:t>Thomas Yourch</w:t>
      </w:r>
      <w:r w:rsidRPr="00A806B6">
        <w:rPr>
          <w:rFonts w:eastAsiaTheme="minorHAnsi"/>
        </w:rPr>
        <w:tab/>
      </w:r>
      <w:r w:rsidR="007F299C">
        <w:rPr>
          <w:rFonts w:eastAsiaTheme="minorHAnsi"/>
        </w:rPr>
        <w:t>Aye</w:t>
      </w:r>
      <w:r w:rsidRPr="00A806B6">
        <w:rPr>
          <w:rFonts w:eastAsiaTheme="minorHAnsi"/>
        </w:rPr>
        <w:tab/>
        <w:t>  </w:t>
      </w:r>
    </w:p>
    <w:p w14:paraId="470A54C9" w14:textId="77777777" w:rsidR="00A806B6" w:rsidRPr="00A806B6" w:rsidRDefault="00A806B6" w:rsidP="00A806B6">
      <w:pPr>
        <w:overflowPunct w:val="0"/>
        <w:autoSpaceDE w:val="0"/>
        <w:autoSpaceDN w:val="0"/>
        <w:adjustRightInd w:val="0"/>
        <w:jc w:val="both"/>
        <w:rPr>
          <w:rFonts w:eastAsiaTheme="minorHAnsi"/>
        </w:rPr>
      </w:pPr>
      <w:r w:rsidRPr="00A806B6">
        <w:rPr>
          <w:rFonts w:eastAsiaTheme="minorHAnsi"/>
        </w:rPr>
        <w:t> </w:t>
      </w:r>
    </w:p>
    <w:p w14:paraId="7263707E" w14:textId="77777777" w:rsidR="00A806B6" w:rsidRPr="00A806B6" w:rsidRDefault="00A806B6" w:rsidP="00A806B6">
      <w:pPr>
        <w:overflowPunct w:val="0"/>
        <w:autoSpaceDE w:val="0"/>
        <w:autoSpaceDN w:val="0"/>
        <w:adjustRightInd w:val="0"/>
        <w:jc w:val="both"/>
        <w:rPr>
          <w:rFonts w:eastAsiaTheme="minorHAnsi"/>
        </w:rPr>
      </w:pPr>
      <w:r w:rsidRPr="00A806B6">
        <w:rPr>
          <w:rFonts w:eastAsiaTheme="minorHAnsi"/>
        </w:rPr>
        <w:t>Motion carried. </w:t>
      </w:r>
    </w:p>
    <w:p w14:paraId="6BDF8AEE" w14:textId="77777777" w:rsidR="00A806B6" w:rsidRPr="00A806B6" w:rsidRDefault="00A806B6" w:rsidP="00A806B6">
      <w:pPr>
        <w:overflowPunct w:val="0"/>
        <w:autoSpaceDE w:val="0"/>
        <w:autoSpaceDN w:val="0"/>
        <w:adjustRightInd w:val="0"/>
        <w:jc w:val="both"/>
        <w:rPr>
          <w:rFonts w:eastAsiaTheme="minorHAnsi"/>
        </w:rPr>
      </w:pPr>
      <w:r w:rsidRPr="00A806B6">
        <w:rPr>
          <w:rFonts w:eastAsiaTheme="minorHAnsi"/>
        </w:rPr>
        <w:t> </w:t>
      </w:r>
    </w:p>
    <w:p w14:paraId="79E1C1B8" w14:textId="77777777" w:rsidR="00A806B6" w:rsidRPr="00A806B6" w:rsidRDefault="00A806B6" w:rsidP="00A806B6">
      <w:pPr>
        <w:overflowPunct w:val="0"/>
        <w:autoSpaceDE w:val="0"/>
        <w:autoSpaceDN w:val="0"/>
        <w:adjustRightInd w:val="0"/>
        <w:jc w:val="both"/>
        <w:rPr>
          <w:rFonts w:eastAsiaTheme="minorHAnsi"/>
        </w:rPr>
      </w:pPr>
      <w:r w:rsidRPr="00A806B6">
        <w:rPr>
          <w:rFonts w:eastAsiaTheme="minorHAnsi"/>
        </w:rPr>
        <w:t xml:space="preserve">I, Carol Marvel, Clerk </w:t>
      </w:r>
      <w:r w:rsidRPr="00A806B6">
        <w:rPr>
          <w:rFonts w:eastAsiaTheme="minorHAnsi"/>
          <w:i/>
          <w:iCs/>
        </w:rPr>
        <w:t>Pro-</w:t>
      </w:r>
      <w:proofErr w:type="spellStart"/>
      <w:r w:rsidRPr="00A806B6">
        <w:rPr>
          <w:rFonts w:eastAsiaTheme="minorHAnsi"/>
          <w:i/>
          <w:iCs/>
        </w:rPr>
        <w:t>Tem</w:t>
      </w:r>
      <w:proofErr w:type="spellEnd"/>
      <w:r w:rsidRPr="00A806B6">
        <w:rPr>
          <w:rFonts w:eastAsiaTheme="minorHAnsi"/>
        </w:rPr>
        <w:t xml:space="preserve"> of the Board, do hereby attest to the accuracy of the above resolution being acted upon and recorded in the minutes of the Farmington Zoning Board of Appeals for the January 27, 2025, meeting. </w:t>
      </w:r>
    </w:p>
    <w:p w14:paraId="796A41E5" w14:textId="77777777" w:rsidR="001B6C06" w:rsidRDefault="001B6C06" w:rsidP="00E8661D">
      <w:pPr>
        <w:overflowPunct w:val="0"/>
        <w:autoSpaceDE w:val="0"/>
        <w:autoSpaceDN w:val="0"/>
        <w:adjustRightInd w:val="0"/>
        <w:jc w:val="both"/>
        <w:rPr>
          <w:b/>
          <w:bCs/>
          <w:smallCaps/>
        </w:rPr>
      </w:pPr>
    </w:p>
    <w:p w14:paraId="5F44C860" w14:textId="77777777" w:rsidR="00875A73" w:rsidRDefault="00875A73" w:rsidP="00E562BB">
      <w:pPr>
        <w:overflowPunct w:val="0"/>
        <w:autoSpaceDE w:val="0"/>
        <w:autoSpaceDN w:val="0"/>
        <w:adjustRightInd w:val="0"/>
        <w:ind w:left="720"/>
        <w:jc w:val="both"/>
      </w:pPr>
    </w:p>
    <w:p w14:paraId="63462CD8" w14:textId="76A4C071" w:rsidR="00027958" w:rsidRDefault="002F295E" w:rsidP="00E8661D">
      <w:pPr>
        <w:overflowPunct w:val="0"/>
        <w:autoSpaceDE w:val="0"/>
        <w:autoSpaceDN w:val="0"/>
        <w:adjustRightInd w:val="0"/>
        <w:jc w:val="both"/>
      </w:pPr>
      <w:r w:rsidRPr="002F295E">
        <w:rPr>
          <w:rFonts w:ascii="Cambria Math" w:hAnsi="Cambria Math" w:cs="Cambria Math"/>
        </w:rPr>
        <w:t>◼</w:t>
      </w:r>
      <w:r w:rsidRPr="002F295E">
        <w:t xml:space="preserve"> A motion was made by </w:t>
      </w:r>
      <w:r w:rsidRPr="009F324A">
        <w:rPr>
          <w:u w:val="single"/>
        </w:rPr>
        <w:t>M</w:t>
      </w:r>
      <w:r w:rsidR="00BD2D75" w:rsidRPr="009F324A">
        <w:rPr>
          <w:u w:val="single"/>
        </w:rPr>
        <w:t>S. BINNIX</w:t>
      </w:r>
      <w:r w:rsidRPr="009F324A">
        <w:rPr>
          <w:u w:val="single"/>
        </w:rPr>
        <w:t>,</w:t>
      </w:r>
      <w:r w:rsidRPr="002F295E">
        <w:t xml:space="preserve"> seconded by </w:t>
      </w:r>
      <w:r w:rsidRPr="009F324A">
        <w:rPr>
          <w:u w:val="single"/>
        </w:rPr>
        <w:t>MS. COCHRANE,</w:t>
      </w:r>
      <w:r w:rsidRPr="002F295E">
        <w:t xml:space="preserve"> that the reading of </w:t>
      </w:r>
      <w:r w:rsidR="00E86002" w:rsidRPr="002F295E">
        <w:t>the complete</w:t>
      </w:r>
      <w:r w:rsidR="006304F6">
        <w:t xml:space="preserve"> </w:t>
      </w:r>
      <w:r w:rsidR="0078269C">
        <w:t>findings</w:t>
      </w:r>
      <w:r w:rsidRPr="002F295E">
        <w:t xml:space="preserve"> and </w:t>
      </w:r>
      <w:r w:rsidR="002E08FD">
        <w:t>de</w:t>
      </w:r>
      <w:r w:rsidR="006304F6">
        <w:t>cisions</w:t>
      </w:r>
      <w:r w:rsidRPr="002F295E">
        <w:t xml:space="preserve"> of </w:t>
      </w:r>
      <w:r w:rsidR="002E08FD">
        <w:t xml:space="preserve">the </w:t>
      </w:r>
      <w:r w:rsidRPr="002F295E">
        <w:t xml:space="preserve">Public Hearing resolution be waived, and that the </w:t>
      </w:r>
      <w:r w:rsidR="00893AF4">
        <w:t xml:space="preserve">determinations and conditions </w:t>
      </w:r>
      <w:r w:rsidRPr="002F295E">
        <w:t>resolution be approved:</w:t>
      </w:r>
    </w:p>
    <w:p w14:paraId="5B45CD61" w14:textId="77777777" w:rsidR="001A0009" w:rsidRDefault="001A0009" w:rsidP="00E8661D">
      <w:pPr>
        <w:overflowPunct w:val="0"/>
        <w:autoSpaceDE w:val="0"/>
        <w:autoSpaceDN w:val="0"/>
        <w:adjustRightInd w:val="0"/>
        <w:jc w:val="both"/>
        <w:rPr>
          <w:b/>
          <w:bCs/>
          <w:smallCaps/>
        </w:rPr>
      </w:pPr>
    </w:p>
    <w:p w14:paraId="0386D4A1" w14:textId="076AAC74" w:rsidR="00E8661D" w:rsidRPr="00E8661D" w:rsidRDefault="00E8661D" w:rsidP="00E8661D">
      <w:pPr>
        <w:overflowPunct w:val="0"/>
        <w:autoSpaceDE w:val="0"/>
        <w:autoSpaceDN w:val="0"/>
        <w:adjustRightInd w:val="0"/>
        <w:jc w:val="both"/>
        <w:rPr>
          <w:b/>
          <w:bCs/>
          <w:smallCaps/>
        </w:rPr>
      </w:pPr>
      <w:r w:rsidRPr="00E8661D">
        <w:rPr>
          <w:b/>
          <w:bCs/>
          <w:smallCaps/>
        </w:rPr>
        <w:t>Town of Farmington Zoning Board of Appeals</w:t>
      </w:r>
      <w:r w:rsidR="00907D96">
        <w:rPr>
          <w:b/>
          <w:bCs/>
          <w:smallCaps/>
        </w:rPr>
        <w:t xml:space="preserve"> </w:t>
      </w:r>
      <w:r w:rsidRPr="00E8661D">
        <w:rPr>
          <w:b/>
          <w:bCs/>
          <w:smallCaps/>
        </w:rPr>
        <w:t>Area Variance Findings and Decision </w:t>
      </w:r>
    </w:p>
    <w:p w14:paraId="6697E227" w14:textId="77777777" w:rsidR="00E8661D" w:rsidRPr="00E8661D" w:rsidRDefault="00E8661D" w:rsidP="00E8661D">
      <w:pPr>
        <w:overflowPunct w:val="0"/>
        <w:autoSpaceDE w:val="0"/>
        <w:autoSpaceDN w:val="0"/>
        <w:adjustRightInd w:val="0"/>
        <w:jc w:val="both"/>
        <w:rPr>
          <w:b/>
          <w:bCs/>
          <w:smallCaps/>
        </w:rPr>
      </w:pPr>
      <w:r w:rsidRPr="00E8661D">
        <w:rPr>
          <w:b/>
          <w:bCs/>
          <w:smallCaps/>
        </w:rPr>
        <w:t> </w:t>
      </w:r>
    </w:p>
    <w:p w14:paraId="7DDCC5FC" w14:textId="3BF1D92D" w:rsidR="00EF22BF" w:rsidRPr="0050100B" w:rsidRDefault="00E8661D" w:rsidP="00E71734">
      <w:r w:rsidRPr="00E8661D">
        <w:t>Applicant:</w:t>
      </w:r>
      <w:r w:rsidRPr="00E8661D">
        <w:tab/>
      </w:r>
      <w:r w:rsidR="00E33C50" w:rsidRPr="001514F2">
        <w:t>C</w:t>
      </w:r>
      <w:r w:rsidR="001514F2" w:rsidRPr="001514F2">
        <w:t xml:space="preserve">heryl </w:t>
      </w:r>
      <w:r w:rsidR="00FA7B8E">
        <w:t>P</w:t>
      </w:r>
      <w:r w:rsidR="001514F2" w:rsidRPr="001514F2">
        <w:t>ower</w:t>
      </w:r>
      <w:r w:rsidRPr="00E8661D">
        <w:tab/>
        <w:t xml:space="preserve"> </w:t>
      </w:r>
      <w:r w:rsidRPr="00E8661D">
        <w:tab/>
      </w:r>
      <w:r w:rsidRPr="00E8661D">
        <w:tab/>
      </w:r>
      <w:r w:rsidR="00E71734">
        <w:tab/>
      </w:r>
      <w:r w:rsidR="00A815DF">
        <w:t xml:space="preserve">File: </w:t>
      </w:r>
      <w:r w:rsidR="00705D7D">
        <w:t>ZB#1201-2024</w:t>
      </w:r>
    </w:p>
    <w:p w14:paraId="7DC53492" w14:textId="42912005" w:rsidR="00E8661D" w:rsidRPr="00E8661D" w:rsidRDefault="0050100B" w:rsidP="00E71734">
      <w:pPr>
        <w:ind w:left="720" w:firstLine="720"/>
      </w:pPr>
      <w:r w:rsidRPr="0050100B">
        <w:t>1</w:t>
      </w:r>
      <w:r w:rsidR="00E8661D" w:rsidRPr="00E8661D">
        <w:t>53 Church Avenue</w:t>
      </w:r>
      <w:r w:rsidR="00E8661D" w:rsidRPr="00E8661D">
        <w:tab/>
        <w:t> </w:t>
      </w:r>
      <w:r w:rsidR="004A3BB4">
        <w:tab/>
      </w:r>
      <w:r w:rsidR="004A3BB4">
        <w:tab/>
      </w:r>
      <w:r w:rsidR="00E71734">
        <w:t>Z</w:t>
      </w:r>
      <w:r w:rsidR="00705D7D">
        <w:t xml:space="preserve">oning </w:t>
      </w:r>
      <w:r w:rsidR="0040796C">
        <w:t>D</w:t>
      </w:r>
      <w:r w:rsidR="00705D7D">
        <w:t xml:space="preserve">istrict: NB </w:t>
      </w:r>
      <w:r w:rsidR="0040796C">
        <w:t>N</w:t>
      </w:r>
      <w:r w:rsidR="00705D7D">
        <w:t xml:space="preserve">eighborhood </w:t>
      </w:r>
      <w:r w:rsidR="007E4414">
        <w:t>Business</w:t>
      </w:r>
    </w:p>
    <w:p w14:paraId="117ED295" w14:textId="2380B92A" w:rsidR="00E8661D" w:rsidRPr="00E8661D" w:rsidRDefault="00E8661D" w:rsidP="00E71734">
      <w:r w:rsidRPr="00E8661D">
        <w:t>   </w:t>
      </w:r>
      <w:r w:rsidR="0053487E" w:rsidRPr="0050100B">
        <w:tab/>
      </w:r>
      <w:r w:rsidR="0053487E" w:rsidRPr="0050100B">
        <w:tab/>
        <w:t>Farmington NY 14425</w:t>
      </w:r>
      <w:r w:rsidR="004A3BB4">
        <w:t xml:space="preserve">                        </w:t>
      </w:r>
      <w:r w:rsidR="007E4414">
        <w:t>C</w:t>
      </w:r>
      <w:r w:rsidR="007E4414" w:rsidRPr="00F75034">
        <w:t xml:space="preserve">ounty </w:t>
      </w:r>
      <w:r w:rsidR="007E4414">
        <w:t>P</w:t>
      </w:r>
      <w:r w:rsidR="007E4414" w:rsidRPr="00F75034">
        <w:t xml:space="preserve">lanning </w:t>
      </w:r>
      <w:r w:rsidR="007E4414">
        <w:t>A</w:t>
      </w:r>
      <w:r w:rsidR="007E4414" w:rsidRPr="00F75034">
        <w:t>ction</w:t>
      </w:r>
      <w:r w:rsidR="007E4414">
        <w:t xml:space="preserve"> on</w:t>
      </w:r>
      <w:r w:rsidR="007E4414" w:rsidRPr="00F75034">
        <w:t>:</w:t>
      </w:r>
      <w:r w:rsidR="007E4414">
        <w:t xml:space="preserve"> Exempt</w:t>
      </w:r>
      <w:r w:rsidR="004A3BB4">
        <w:t xml:space="preserve">                                 </w:t>
      </w:r>
    </w:p>
    <w:p w14:paraId="248041F6" w14:textId="77777777" w:rsidR="007E4414" w:rsidRDefault="00E8661D" w:rsidP="007E4414">
      <w:r w:rsidRPr="00E8661D">
        <w:rPr>
          <w:b/>
          <w:bCs/>
        </w:rPr>
        <w:t> </w:t>
      </w:r>
      <w:r w:rsidR="00F75034">
        <w:rPr>
          <w:b/>
          <w:bCs/>
        </w:rPr>
        <w:tab/>
      </w:r>
      <w:r w:rsidR="00F75034">
        <w:rPr>
          <w:b/>
          <w:bCs/>
        </w:rPr>
        <w:tab/>
      </w:r>
      <w:r w:rsidR="00F75034">
        <w:rPr>
          <w:b/>
          <w:bCs/>
        </w:rPr>
        <w:tab/>
      </w:r>
      <w:r w:rsidR="00F75034">
        <w:rPr>
          <w:b/>
          <w:bCs/>
        </w:rPr>
        <w:tab/>
      </w:r>
      <w:r w:rsidR="00F75034">
        <w:rPr>
          <w:b/>
          <w:bCs/>
        </w:rPr>
        <w:tab/>
      </w:r>
      <w:r w:rsidR="00F75034">
        <w:rPr>
          <w:b/>
          <w:bCs/>
        </w:rPr>
        <w:tab/>
      </w:r>
      <w:r w:rsidR="00F75034">
        <w:rPr>
          <w:b/>
          <w:bCs/>
        </w:rPr>
        <w:tab/>
      </w:r>
      <w:r w:rsidR="007E4414">
        <w:t>County Referral #: 7-2025</w:t>
      </w:r>
    </w:p>
    <w:p w14:paraId="49615640" w14:textId="33747CFC" w:rsidR="00E8661D" w:rsidRDefault="007E4414" w:rsidP="00E71734">
      <w:r>
        <w:tab/>
      </w:r>
      <w:r>
        <w:tab/>
      </w:r>
      <w:r>
        <w:tab/>
      </w:r>
      <w:r>
        <w:tab/>
      </w:r>
      <w:r>
        <w:tab/>
      </w:r>
      <w:r>
        <w:tab/>
      </w:r>
      <w:r>
        <w:tab/>
        <w:t>Public Hearing held on: January 27, 2025</w:t>
      </w:r>
    </w:p>
    <w:p w14:paraId="163EB446" w14:textId="2B9ABA4A" w:rsidR="000C05EA" w:rsidRDefault="00260A20" w:rsidP="00E71734">
      <w:r>
        <w:tab/>
      </w:r>
      <w:r>
        <w:tab/>
      </w:r>
      <w:r w:rsidR="000C05EA">
        <w:t xml:space="preserve"> </w:t>
      </w:r>
    </w:p>
    <w:p w14:paraId="3636B0F7" w14:textId="3BCFBAF8" w:rsidR="00E8661D" w:rsidRPr="00E8661D" w:rsidRDefault="00E8661D" w:rsidP="00C417A8">
      <w:pPr>
        <w:rPr>
          <w:bCs/>
        </w:rPr>
      </w:pPr>
      <w:r w:rsidRPr="003C644F">
        <w:rPr>
          <w:b/>
        </w:rPr>
        <w:t>Property Location:</w:t>
      </w:r>
      <w:r w:rsidR="00C417A8">
        <w:rPr>
          <w:bCs/>
        </w:rPr>
        <w:t xml:space="preserve"> </w:t>
      </w:r>
      <w:r w:rsidRPr="00E8661D">
        <w:t>153 Church Avenue, Farmington, New York 14425</w:t>
      </w:r>
      <w:r w:rsidRPr="00E8661D">
        <w:rPr>
          <w:bCs/>
        </w:rPr>
        <w:t> </w:t>
      </w:r>
    </w:p>
    <w:p w14:paraId="6B2FB3CB" w14:textId="77777777" w:rsidR="00E8661D" w:rsidRPr="00E8661D" w:rsidRDefault="00E8661D" w:rsidP="00E8661D">
      <w:pPr>
        <w:overflowPunct w:val="0"/>
        <w:autoSpaceDE w:val="0"/>
        <w:autoSpaceDN w:val="0"/>
        <w:adjustRightInd w:val="0"/>
        <w:jc w:val="both"/>
        <w:rPr>
          <w:b/>
          <w:bCs/>
          <w:smallCaps/>
        </w:rPr>
      </w:pPr>
      <w:r w:rsidRPr="00E8661D">
        <w:rPr>
          <w:b/>
          <w:bCs/>
          <w:smallCaps/>
        </w:rPr>
        <w:t> </w:t>
      </w:r>
    </w:p>
    <w:p w14:paraId="20115834" w14:textId="27D7A665" w:rsidR="00E8661D" w:rsidRPr="00E8661D" w:rsidRDefault="00E8661D" w:rsidP="00C417A8">
      <w:pPr>
        <w:rPr>
          <w:bCs/>
        </w:rPr>
      </w:pPr>
      <w:r w:rsidRPr="003C644F">
        <w:rPr>
          <w:b/>
        </w:rPr>
        <w:t>Property Owner:</w:t>
      </w:r>
      <w:r w:rsidRPr="00E8661D">
        <w:rPr>
          <w:bCs/>
        </w:rPr>
        <w:t xml:space="preserve">  </w:t>
      </w:r>
      <w:r w:rsidRPr="00E8661D">
        <w:t xml:space="preserve">St. John’s Lutheran Church, 153 Church Avenue, Farmington, New York </w:t>
      </w:r>
      <w:r w:rsidRPr="00E8661D">
        <w:tab/>
      </w:r>
      <w:r w:rsidRPr="00E8661D">
        <w:tab/>
      </w:r>
      <w:r w:rsidRPr="00E8661D">
        <w:tab/>
        <w:t xml:space="preserve">     </w:t>
      </w:r>
      <w:r w:rsidR="00667A28">
        <w:t xml:space="preserve">   </w:t>
      </w:r>
      <w:r w:rsidRPr="00E8661D">
        <w:t>14425</w:t>
      </w:r>
      <w:r w:rsidRPr="00E8661D">
        <w:rPr>
          <w:bCs/>
        </w:rPr>
        <w:t> </w:t>
      </w:r>
    </w:p>
    <w:p w14:paraId="54717444" w14:textId="77777777" w:rsidR="00E8661D" w:rsidRPr="00E8661D" w:rsidRDefault="00E8661D" w:rsidP="00E8661D">
      <w:pPr>
        <w:overflowPunct w:val="0"/>
        <w:autoSpaceDE w:val="0"/>
        <w:autoSpaceDN w:val="0"/>
        <w:adjustRightInd w:val="0"/>
        <w:jc w:val="both"/>
        <w:rPr>
          <w:b/>
          <w:bCs/>
          <w:smallCaps/>
        </w:rPr>
      </w:pPr>
      <w:r w:rsidRPr="00E8661D">
        <w:rPr>
          <w:b/>
          <w:bCs/>
          <w:smallCaps/>
        </w:rPr>
        <w:t> </w:t>
      </w:r>
    </w:p>
    <w:p w14:paraId="1F864972" w14:textId="77777777" w:rsidR="00E8661D" w:rsidRPr="00E8661D" w:rsidRDefault="00E8661D" w:rsidP="00DA58C4">
      <w:pPr>
        <w:rPr>
          <w:bCs/>
        </w:rPr>
      </w:pPr>
      <w:r w:rsidRPr="00B23010">
        <w:rPr>
          <w:b/>
        </w:rPr>
        <w:t>Applicable Section of Town Code:</w:t>
      </w:r>
      <w:r w:rsidRPr="00E8661D">
        <w:t xml:space="preserve"> Chapter 165, Article V, Section 45 A. </w:t>
      </w:r>
      <w:r w:rsidRPr="00E8661D">
        <w:rPr>
          <w:bCs/>
        </w:rPr>
        <w:t> </w:t>
      </w:r>
    </w:p>
    <w:p w14:paraId="7DBC4DBD" w14:textId="77777777" w:rsidR="00E8661D" w:rsidRPr="00E8661D" w:rsidRDefault="00E8661D" w:rsidP="00E8661D">
      <w:pPr>
        <w:overflowPunct w:val="0"/>
        <w:autoSpaceDE w:val="0"/>
        <w:autoSpaceDN w:val="0"/>
        <w:adjustRightInd w:val="0"/>
        <w:jc w:val="both"/>
        <w:rPr>
          <w:b/>
          <w:bCs/>
          <w:smallCaps/>
        </w:rPr>
      </w:pPr>
      <w:r w:rsidRPr="00E8661D">
        <w:rPr>
          <w:b/>
          <w:bCs/>
          <w:smallCaps/>
        </w:rPr>
        <w:t> </w:t>
      </w:r>
    </w:p>
    <w:p w14:paraId="3BFF35C2" w14:textId="77777777" w:rsidR="00E8661D" w:rsidRPr="00E8661D" w:rsidRDefault="00E8661D" w:rsidP="008169F2">
      <w:r w:rsidRPr="00B23010">
        <w:rPr>
          <w:b/>
        </w:rPr>
        <w:t>Requirement for Which Variance is Requested:</w:t>
      </w:r>
      <w:r w:rsidRPr="00E8661D">
        <w:t xml:space="preserve"> The applicant is requesting an area variance to allow for the replacement of an existing freestanding manual changeable copy sign, an </w:t>
      </w:r>
      <w:r w:rsidRPr="00E8661D">
        <w:lastRenderedPageBreak/>
        <w:t>accessory structure, with a freestanding electronic changeable copy sign to only advertise the church services and its’ pre-school services.  The proposed accessory structure will be placed on the same portion of the property at 153 Church Avenue, as the existing manual changeable copy sign is located.  The Town Code, Chapter 165, Article V, Section 45 A., does not allow changeable copy signs except for time-and-temperature changeable copy signs.  </w:t>
      </w:r>
    </w:p>
    <w:p w14:paraId="48BE351C" w14:textId="77777777" w:rsidR="00E8661D" w:rsidRPr="00E8661D" w:rsidRDefault="00E8661D" w:rsidP="008169F2">
      <w:r w:rsidRPr="00E8661D">
        <w:t> </w:t>
      </w:r>
    </w:p>
    <w:p w14:paraId="440840A6" w14:textId="77777777" w:rsidR="00E8661D" w:rsidRPr="00E8661D" w:rsidRDefault="00E8661D" w:rsidP="008169F2">
      <w:pPr>
        <w:rPr>
          <w:bCs/>
        </w:rPr>
      </w:pPr>
      <w:r w:rsidRPr="00667A28">
        <w:rPr>
          <w:b/>
        </w:rPr>
        <w:t>State Environmental Quality Review Determination:</w:t>
      </w:r>
      <w:r w:rsidRPr="00957AB4">
        <w:rPr>
          <w:b/>
        </w:rPr>
        <w:t xml:space="preserve"> The</w:t>
      </w:r>
      <w:r w:rsidRPr="00E8661D">
        <w:t xml:space="preserve"> granting of an area variance for an accessory structure is classified as a Type II Action under Part 617.5 (c) (9) and (16) of the State Environmental Quality Review (SEQR) Regulations. Type II Actions have been determined, under the SEQR Regulations, not to have a substantial adverse impact upon the environment or are otherwise precluded from further environmental review under article 8 of the State Environmental Conservation Law (ECL).</w:t>
      </w:r>
      <w:r w:rsidRPr="00E8661D">
        <w:rPr>
          <w:bCs/>
        </w:rPr>
        <w:t> </w:t>
      </w:r>
    </w:p>
    <w:p w14:paraId="0BA4F31B" w14:textId="77777777" w:rsidR="00E8661D" w:rsidRPr="00E8661D" w:rsidRDefault="00E8661D" w:rsidP="008169F2">
      <w:pPr>
        <w:rPr>
          <w:bCs/>
        </w:rPr>
      </w:pPr>
      <w:r w:rsidRPr="00E8661D">
        <w:rPr>
          <w:bCs/>
        </w:rPr>
        <w:t> </w:t>
      </w:r>
    </w:p>
    <w:p w14:paraId="520EFB45" w14:textId="77777777" w:rsidR="00E8661D" w:rsidRPr="00E8661D" w:rsidRDefault="00E8661D" w:rsidP="008169F2">
      <w:pPr>
        <w:rPr>
          <w:bCs/>
        </w:rPr>
      </w:pPr>
      <w:r w:rsidRPr="00957AB4">
        <w:rPr>
          <w:b/>
        </w:rPr>
        <w:t>County Planning Referral Recommendation:</w:t>
      </w:r>
      <w:r w:rsidRPr="00E8661D">
        <w:rPr>
          <w:bCs/>
        </w:rPr>
        <w:t xml:space="preserve"> </w:t>
      </w:r>
      <w:r w:rsidRPr="00E8661D">
        <w:t>The Ontario County Planning Board has reviewed the Town’s referral packet and has determined this is an Exempt Action under their Rules of Procedure.</w:t>
      </w:r>
      <w:r w:rsidRPr="00E8661D">
        <w:rPr>
          <w:bCs/>
        </w:rPr>
        <w:t> </w:t>
      </w:r>
    </w:p>
    <w:p w14:paraId="23CA6334" w14:textId="77777777" w:rsidR="00E8661D" w:rsidRPr="00E8661D" w:rsidRDefault="00E8661D" w:rsidP="008169F2">
      <w:pPr>
        <w:rPr>
          <w:bCs/>
        </w:rPr>
      </w:pPr>
      <w:r w:rsidRPr="00E8661D">
        <w:rPr>
          <w:bCs/>
        </w:rPr>
        <w:t> </w:t>
      </w:r>
    </w:p>
    <w:p w14:paraId="264C9344" w14:textId="02C73870" w:rsidR="00E8661D" w:rsidRPr="00E8661D" w:rsidRDefault="00E8661D" w:rsidP="008169F2">
      <w:pPr>
        <w:rPr>
          <w:bCs/>
        </w:rPr>
      </w:pPr>
      <w:r w:rsidRPr="00E8661D">
        <w:t>           </w:t>
      </w:r>
      <w:r w:rsidRPr="00E8661D">
        <w:rPr>
          <w:bCs/>
        </w:rPr>
        <w:t> </w:t>
      </w:r>
    </w:p>
    <w:p w14:paraId="62BA5538" w14:textId="77777777" w:rsidR="00E8661D" w:rsidRPr="00E8661D" w:rsidRDefault="00E8661D" w:rsidP="008169F2">
      <w:pPr>
        <w:rPr>
          <w:bCs/>
        </w:rPr>
      </w:pPr>
      <w:r w:rsidRPr="00E8661D">
        <w:rPr>
          <w:bCs/>
        </w:rPr>
        <w:t>FACTORS CONSIDERED AND BOARD FINDINGS </w:t>
      </w:r>
    </w:p>
    <w:p w14:paraId="2164240E" w14:textId="77777777" w:rsidR="00E8661D" w:rsidRPr="00E8661D" w:rsidRDefault="00E8661D" w:rsidP="008169F2">
      <w:pPr>
        <w:rPr>
          <w:bCs/>
        </w:rPr>
      </w:pPr>
      <w:r w:rsidRPr="00E8661D">
        <w:rPr>
          <w:bCs/>
        </w:rPr>
        <w:t> </w:t>
      </w:r>
    </w:p>
    <w:p w14:paraId="19C7F758" w14:textId="77777777" w:rsidR="00E8661D" w:rsidRPr="00E8661D" w:rsidRDefault="00E8661D" w:rsidP="008169F2">
      <w:pPr>
        <w:rPr>
          <w:bCs/>
        </w:rPr>
      </w:pPr>
      <w:r w:rsidRPr="00E8661D">
        <w:rPr>
          <w:bCs/>
        </w:rPr>
        <w:t> </w:t>
      </w:r>
    </w:p>
    <w:p w14:paraId="27689EAC" w14:textId="77777777" w:rsidR="00E8661D" w:rsidRPr="00E8661D" w:rsidRDefault="00E8661D" w:rsidP="008169F2">
      <w:pPr>
        <w:rPr>
          <w:bCs/>
        </w:rPr>
      </w:pPr>
      <w:r w:rsidRPr="006954BB">
        <w:rPr>
          <w:b/>
        </w:rPr>
        <w:t>1.</w:t>
      </w:r>
      <w:r w:rsidRPr="00E8661D">
        <w:t xml:space="preserve"> Whether an undesirable change will be produced in the character of the neighborhood or a detriment to nearby properties will be created by the granting of the Area Variance.</w:t>
      </w:r>
      <w:r w:rsidRPr="00E8661D">
        <w:rPr>
          <w:bCs/>
        </w:rPr>
        <w:t> </w:t>
      </w:r>
    </w:p>
    <w:p w14:paraId="739BECB2" w14:textId="77777777" w:rsidR="00E8661D" w:rsidRPr="00E8661D" w:rsidRDefault="00E8661D" w:rsidP="008169F2">
      <w:pPr>
        <w:rPr>
          <w:bCs/>
        </w:rPr>
      </w:pPr>
      <w:r w:rsidRPr="00E8661D">
        <w:t xml:space="preserve">    </w:t>
      </w:r>
      <w:r w:rsidRPr="00E8661D">
        <w:rPr>
          <w:u w:val="single"/>
        </w:rPr>
        <w:t>___</w:t>
      </w:r>
      <w:r w:rsidRPr="00E8661D">
        <w:t xml:space="preserve"> Yes        _</w:t>
      </w:r>
      <w:r w:rsidRPr="00E8661D">
        <w:rPr>
          <w:u w:val="single"/>
        </w:rPr>
        <w:t>X</w:t>
      </w:r>
      <w:r w:rsidRPr="00E8661D">
        <w:t>_ No</w:t>
      </w:r>
      <w:r w:rsidRPr="00E8661D">
        <w:rPr>
          <w:bCs/>
        </w:rPr>
        <w:t> </w:t>
      </w:r>
    </w:p>
    <w:p w14:paraId="3FD45C0E" w14:textId="77777777" w:rsidR="00E8661D" w:rsidRPr="00E8661D" w:rsidRDefault="00E8661D" w:rsidP="008169F2">
      <w:pPr>
        <w:rPr>
          <w:bCs/>
        </w:rPr>
      </w:pPr>
      <w:r w:rsidRPr="00E8661D">
        <w:rPr>
          <w:bCs/>
        </w:rPr>
        <w:t> </w:t>
      </w:r>
    </w:p>
    <w:p w14:paraId="50DC546F" w14:textId="77777777" w:rsidR="00E8661D" w:rsidRPr="00E8661D" w:rsidRDefault="00E8661D" w:rsidP="008169F2">
      <w:pPr>
        <w:rPr>
          <w:bCs/>
        </w:rPr>
      </w:pPr>
      <w:r w:rsidRPr="00B457BE">
        <w:rPr>
          <w:b/>
        </w:rPr>
        <w:t>Reasons:</w:t>
      </w:r>
      <w:r w:rsidRPr="00E8661D">
        <w:t xml:space="preserve"> The Zoning Board of Appeals (hereinafter referred to as the Board) finds that the character of this neighborhood is predominantly single-family residential sites, on lots fronting along the north side of Allen Padgham Road and along both sides of Church Avenue.  The Board further finds the proposed accessory structure will be in the same area of the St. John’s Lutheran Church parcel as the existing manual changeable copy sign.  The Board further finds that there are no complaints in the Town’s property file associated with the existing operations of the Church’s freestanding manual changeable copy sign.  The Board further finds that there is no information on file that the granting of the requested area variance, to allow an electronic changeable copy freestanding sign of the same size with conditions, will produce an undesirable change in the character of the neighborhood or be a detriment to nearby properties. </w:t>
      </w:r>
      <w:r w:rsidRPr="00E8661D">
        <w:rPr>
          <w:bCs/>
        </w:rPr>
        <w:t> </w:t>
      </w:r>
    </w:p>
    <w:p w14:paraId="2FA00DE0" w14:textId="77777777" w:rsidR="00E8661D" w:rsidRPr="00E8661D" w:rsidRDefault="00E8661D" w:rsidP="008169F2">
      <w:pPr>
        <w:rPr>
          <w:bCs/>
        </w:rPr>
      </w:pPr>
      <w:r w:rsidRPr="00E8661D">
        <w:rPr>
          <w:bCs/>
        </w:rPr>
        <w:t> </w:t>
      </w:r>
    </w:p>
    <w:p w14:paraId="2A412544" w14:textId="77777777" w:rsidR="00E8661D" w:rsidRPr="00E8661D" w:rsidRDefault="00E8661D" w:rsidP="008169F2">
      <w:pPr>
        <w:rPr>
          <w:bCs/>
        </w:rPr>
      </w:pPr>
      <w:r w:rsidRPr="00B457BE">
        <w:rPr>
          <w:b/>
        </w:rPr>
        <w:t>2.</w:t>
      </w:r>
      <w:r w:rsidRPr="00E8661D">
        <w:t xml:space="preserve"> Whether the benefit sought by the applicant can be achieved by a feasible alternative to the requested area variance.</w:t>
      </w:r>
      <w:r w:rsidRPr="00E8661D">
        <w:tab/>
      </w:r>
      <w:r w:rsidRPr="00E8661D">
        <w:rPr>
          <w:u w:val="single"/>
        </w:rPr>
        <w:t>____</w:t>
      </w:r>
      <w:r w:rsidRPr="00E8661D">
        <w:t xml:space="preserve"> Yes      _</w:t>
      </w:r>
      <w:r w:rsidRPr="00E8661D">
        <w:rPr>
          <w:u w:val="single"/>
        </w:rPr>
        <w:t>_X</w:t>
      </w:r>
      <w:r w:rsidRPr="00E8661D">
        <w:t>__ No</w:t>
      </w:r>
      <w:r w:rsidRPr="00E8661D">
        <w:rPr>
          <w:bCs/>
        </w:rPr>
        <w:t> </w:t>
      </w:r>
    </w:p>
    <w:p w14:paraId="203F61D8" w14:textId="77777777" w:rsidR="00E8661D" w:rsidRPr="00E8661D" w:rsidRDefault="00E8661D" w:rsidP="008169F2">
      <w:pPr>
        <w:rPr>
          <w:bCs/>
        </w:rPr>
      </w:pPr>
      <w:r w:rsidRPr="00E8661D">
        <w:rPr>
          <w:bCs/>
        </w:rPr>
        <w:t> </w:t>
      </w:r>
    </w:p>
    <w:p w14:paraId="3A996187" w14:textId="77777777" w:rsidR="00E8661D" w:rsidRPr="00E8661D" w:rsidRDefault="00E8661D" w:rsidP="008169F2">
      <w:pPr>
        <w:rPr>
          <w:bCs/>
        </w:rPr>
      </w:pPr>
      <w:r w:rsidRPr="00B457BE">
        <w:rPr>
          <w:b/>
        </w:rPr>
        <w:t>Reasons:</w:t>
      </w:r>
      <w:r w:rsidRPr="00E8661D">
        <w:t xml:space="preserve"> The Board finds the area of the church’s property being proposed for the freestanding electronic changeable copy sign has been used for years for the existing freestanding manual changeable copy sign.  The Board further finds that the existing freestanding manual changeable copy sign is no longer functional.  The Board further finds that this portion of the site when combined with the proposed realignment of the freestanding electronic changeable copy sign will have greater visibility for motorists passing along both the Allen Padgham Road and Church Avenue. The Board further finds that electrical service is available to this portion of the site. The </w:t>
      </w:r>
      <w:r w:rsidRPr="00E8661D">
        <w:lastRenderedPageBreak/>
        <w:t>Board further finds that replacing the freestanding manual changeable copy sign with the proposed electronic changeable copy sign, in generally the same location, is most desirable. The Board, based upon these findings, determines that the benefit to the applicant cannot be achieved by a feasible alternative to the requested area variance.</w:t>
      </w:r>
      <w:r w:rsidRPr="00E8661D">
        <w:rPr>
          <w:bCs/>
        </w:rPr>
        <w:t> </w:t>
      </w:r>
    </w:p>
    <w:p w14:paraId="293F4B84" w14:textId="77777777" w:rsidR="00E8661D" w:rsidRPr="00E8661D" w:rsidRDefault="00E8661D" w:rsidP="008169F2">
      <w:pPr>
        <w:rPr>
          <w:bCs/>
        </w:rPr>
      </w:pPr>
      <w:r w:rsidRPr="00E8661D">
        <w:rPr>
          <w:bCs/>
        </w:rPr>
        <w:t> </w:t>
      </w:r>
    </w:p>
    <w:p w14:paraId="7C40C7C3" w14:textId="77777777" w:rsidR="00E8661D" w:rsidRPr="00E8661D" w:rsidRDefault="00E8661D" w:rsidP="008169F2">
      <w:pPr>
        <w:rPr>
          <w:bCs/>
        </w:rPr>
      </w:pPr>
      <w:r w:rsidRPr="00E8661D">
        <w:rPr>
          <w:bCs/>
        </w:rPr>
        <w:t> </w:t>
      </w:r>
    </w:p>
    <w:p w14:paraId="5C3C889D" w14:textId="77777777" w:rsidR="00E8661D" w:rsidRPr="00E8661D" w:rsidRDefault="00E8661D" w:rsidP="008169F2">
      <w:pPr>
        <w:rPr>
          <w:bCs/>
        </w:rPr>
      </w:pPr>
      <w:r w:rsidRPr="00B457BE">
        <w:rPr>
          <w:b/>
        </w:rPr>
        <w:t>3.</w:t>
      </w:r>
      <w:r w:rsidRPr="00E8661D">
        <w:t xml:space="preserve"> Whether the requested variance is substantial.</w:t>
      </w:r>
      <w:r w:rsidRPr="00E8661D">
        <w:tab/>
        <w:t>_</w:t>
      </w:r>
      <w:r w:rsidRPr="00E8661D">
        <w:rPr>
          <w:u w:val="single"/>
        </w:rPr>
        <w:t xml:space="preserve">_X_ </w:t>
      </w:r>
      <w:r w:rsidRPr="00E8661D">
        <w:t>Yes</w:t>
      </w:r>
      <w:r w:rsidRPr="00E8661D">
        <w:tab/>
        <w:t xml:space="preserve"> _</w:t>
      </w:r>
      <w:r w:rsidRPr="00E8661D">
        <w:rPr>
          <w:u w:val="single"/>
        </w:rPr>
        <w:t>_ _</w:t>
      </w:r>
      <w:r w:rsidRPr="00E8661D">
        <w:t>_ No</w:t>
      </w:r>
      <w:r w:rsidRPr="00E8661D">
        <w:rPr>
          <w:bCs/>
        </w:rPr>
        <w:t> </w:t>
      </w:r>
    </w:p>
    <w:p w14:paraId="1951C3C8" w14:textId="77777777" w:rsidR="00E8661D" w:rsidRPr="00E8661D" w:rsidRDefault="00E8661D" w:rsidP="008169F2">
      <w:pPr>
        <w:rPr>
          <w:bCs/>
        </w:rPr>
      </w:pPr>
      <w:r w:rsidRPr="00E8661D">
        <w:rPr>
          <w:bCs/>
        </w:rPr>
        <w:t> </w:t>
      </w:r>
    </w:p>
    <w:p w14:paraId="70D093D7" w14:textId="77777777" w:rsidR="00E8661D" w:rsidRPr="00E8661D" w:rsidRDefault="00E8661D" w:rsidP="008169F2">
      <w:pPr>
        <w:rPr>
          <w:bCs/>
        </w:rPr>
      </w:pPr>
      <w:r w:rsidRPr="00B457BE">
        <w:rPr>
          <w:b/>
        </w:rPr>
        <w:t>Reasons:</w:t>
      </w:r>
      <w:r w:rsidRPr="00E8661D">
        <w:t xml:space="preserve"> The Board finds that the requested freestanding electronic changeable copy sign is not a time-and-temperature sign and, therefore, is not permitted.  The Board further finds that granting an area variance to allow a freestanding electronic changeable copy sign involves a variance of one hundred percent (100%) from that prohibited by the Town Code. The Board has consistently found that a variance involving fifty percent (50%</w:t>
      </w:r>
      <w:proofErr w:type="gramStart"/>
      <w:r w:rsidRPr="00E8661D">
        <w:t>)</w:t>
      </w:r>
      <w:proofErr w:type="gramEnd"/>
      <w:r w:rsidRPr="00E8661D">
        <w:t xml:space="preserve"> or more is a substantial variance.</w:t>
      </w:r>
      <w:r w:rsidRPr="00E8661D">
        <w:rPr>
          <w:bCs/>
        </w:rPr>
        <w:t> </w:t>
      </w:r>
    </w:p>
    <w:p w14:paraId="0CC48430" w14:textId="77777777" w:rsidR="00E8661D" w:rsidRPr="00E8661D" w:rsidRDefault="00E8661D" w:rsidP="008169F2">
      <w:pPr>
        <w:rPr>
          <w:bCs/>
        </w:rPr>
      </w:pPr>
      <w:r w:rsidRPr="00E8661D">
        <w:rPr>
          <w:bCs/>
        </w:rPr>
        <w:t> </w:t>
      </w:r>
    </w:p>
    <w:p w14:paraId="6A0FDA42" w14:textId="77777777" w:rsidR="00E8661D" w:rsidRPr="00E8661D" w:rsidRDefault="00E8661D" w:rsidP="008169F2">
      <w:pPr>
        <w:rPr>
          <w:bCs/>
        </w:rPr>
      </w:pPr>
      <w:r w:rsidRPr="00E8661D">
        <w:rPr>
          <w:bCs/>
        </w:rPr>
        <w:t> </w:t>
      </w:r>
    </w:p>
    <w:p w14:paraId="7D351859" w14:textId="77777777" w:rsidR="00E8661D" w:rsidRPr="00E8661D" w:rsidRDefault="00E8661D" w:rsidP="008169F2">
      <w:pPr>
        <w:rPr>
          <w:bCs/>
        </w:rPr>
      </w:pPr>
      <w:r w:rsidRPr="00AB2AF5">
        <w:rPr>
          <w:b/>
        </w:rPr>
        <w:t>4.</w:t>
      </w:r>
      <w:r w:rsidRPr="00E8661D">
        <w:t xml:space="preserve"> Whether the proposed variance will have an adverse effect or impact upon the physical environmental conditions in the neighborhood or district.</w:t>
      </w:r>
      <w:r w:rsidRPr="00E8661D">
        <w:tab/>
        <w:t>___ Yes    _</w:t>
      </w:r>
      <w:r w:rsidRPr="00E8661D">
        <w:rPr>
          <w:u w:val="single"/>
        </w:rPr>
        <w:t>X_</w:t>
      </w:r>
      <w:r w:rsidRPr="00E8661D">
        <w:t xml:space="preserve"> No</w:t>
      </w:r>
      <w:r w:rsidRPr="00E8661D">
        <w:rPr>
          <w:bCs/>
        </w:rPr>
        <w:t> </w:t>
      </w:r>
    </w:p>
    <w:p w14:paraId="78F410A1" w14:textId="77777777" w:rsidR="00E8661D" w:rsidRPr="00E8661D" w:rsidRDefault="00E8661D" w:rsidP="008169F2">
      <w:pPr>
        <w:rPr>
          <w:bCs/>
        </w:rPr>
      </w:pPr>
      <w:r w:rsidRPr="00E8661D">
        <w:rPr>
          <w:bCs/>
        </w:rPr>
        <w:t> </w:t>
      </w:r>
    </w:p>
    <w:p w14:paraId="462EEBE5" w14:textId="77777777" w:rsidR="00E8661D" w:rsidRPr="00E8661D" w:rsidRDefault="00E8661D" w:rsidP="008169F2">
      <w:pPr>
        <w:rPr>
          <w:bCs/>
        </w:rPr>
      </w:pPr>
      <w:r w:rsidRPr="00AB2AF5">
        <w:rPr>
          <w:b/>
        </w:rPr>
        <w:t>Reasons:</w:t>
      </w:r>
      <w:r w:rsidRPr="00E8661D">
        <w:t>  The Board has classified the proposed Action as a Type II Action under Section 617.5 (c) of article 8 of the New York State Environmental Conservation Law (ECL). The Board finds that Type II Actions listed within the ECL have been determined not to have a significant adverse impact upon the environment and has thereby satisfied the procedural requirements of the ECL.</w:t>
      </w:r>
      <w:r w:rsidRPr="00E8661D">
        <w:rPr>
          <w:bCs/>
        </w:rPr>
        <w:t> </w:t>
      </w:r>
    </w:p>
    <w:p w14:paraId="111C9054" w14:textId="77777777" w:rsidR="00E8661D" w:rsidRPr="00E8661D" w:rsidRDefault="00E8661D" w:rsidP="008169F2">
      <w:pPr>
        <w:rPr>
          <w:bCs/>
        </w:rPr>
      </w:pPr>
      <w:r w:rsidRPr="00E8661D">
        <w:rPr>
          <w:bCs/>
        </w:rPr>
        <w:t> </w:t>
      </w:r>
    </w:p>
    <w:p w14:paraId="0FD99BB8" w14:textId="77777777" w:rsidR="00E8661D" w:rsidRPr="00E8661D" w:rsidRDefault="00E8661D" w:rsidP="008169F2">
      <w:pPr>
        <w:rPr>
          <w:bCs/>
        </w:rPr>
      </w:pPr>
      <w:r w:rsidRPr="00E8661D">
        <w:rPr>
          <w:bCs/>
        </w:rPr>
        <w:t> </w:t>
      </w:r>
    </w:p>
    <w:p w14:paraId="2A3793F9" w14:textId="77777777" w:rsidR="00E8661D" w:rsidRPr="00E8661D" w:rsidRDefault="00E8661D" w:rsidP="008169F2">
      <w:pPr>
        <w:rPr>
          <w:bCs/>
        </w:rPr>
      </w:pPr>
      <w:r w:rsidRPr="00AB2AF5">
        <w:rPr>
          <w:b/>
        </w:rPr>
        <w:t>5.</w:t>
      </w:r>
      <w:r w:rsidRPr="00E8661D">
        <w:t xml:space="preserve"> Whether the alleged difficulty was self-created which consideration shall be relevant to the decision of the board of appeals but shall not necessarily preclude the granting of the Area Variance.</w:t>
      </w:r>
      <w:r w:rsidRPr="00E8661D">
        <w:tab/>
      </w:r>
      <w:r w:rsidRPr="00E8661D">
        <w:rPr>
          <w:u w:val="single"/>
        </w:rPr>
        <w:t>_X__</w:t>
      </w:r>
      <w:r w:rsidRPr="00E8661D">
        <w:t xml:space="preserve"> Yes        ___ No</w:t>
      </w:r>
      <w:r w:rsidRPr="00E8661D">
        <w:rPr>
          <w:bCs/>
        </w:rPr>
        <w:t> </w:t>
      </w:r>
    </w:p>
    <w:p w14:paraId="31347ECA" w14:textId="77777777" w:rsidR="00E8661D" w:rsidRPr="00E8661D" w:rsidRDefault="00E8661D" w:rsidP="008169F2">
      <w:pPr>
        <w:rPr>
          <w:bCs/>
        </w:rPr>
      </w:pPr>
      <w:r w:rsidRPr="00E8661D">
        <w:rPr>
          <w:bCs/>
        </w:rPr>
        <w:t> </w:t>
      </w:r>
    </w:p>
    <w:p w14:paraId="45F0E23A" w14:textId="77777777" w:rsidR="00E8661D" w:rsidRPr="00E8661D" w:rsidRDefault="00E8661D" w:rsidP="008169F2">
      <w:pPr>
        <w:rPr>
          <w:bCs/>
        </w:rPr>
      </w:pPr>
      <w:r w:rsidRPr="00112AA2">
        <w:rPr>
          <w:b/>
        </w:rPr>
        <w:t>Reasons:</w:t>
      </w:r>
      <w:r w:rsidRPr="00E8661D">
        <w:t xml:space="preserve"> The Board finds that the alleged difficulty is self-created, as an area variance is necessary to allow for the replacement of the proposed freestanding electronic changeable copy sign.  The Board further finds that replacing the accessory structure in the same portion of the parcel would be most appropriate for continuing the church’s messages. The Board further finds that the applicant has followed all steps required in seeking approval for the proposed sign. </w:t>
      </w:r>
      <w:r w:rsidRPr="00E8661D">
        <w:rPr>
          <w:bCs/>
        </w:rPr>
        <w:t> </w:t>
      </w:r>
    </w:p>
    <w:p w14:paraId="4523928D" w14:textId="77777777" w:rsidR="00E8661D" w:rsidRPr="00E8661D" w:rsidRDefault="00E8661D" w:rsidP="008169F2">
      <w:pPr>
        <w:rPr>
          <w:bCs/>
        </w:rPr>
      </w:pPr>
      <w:r w:rsidRPr="00E8661D">
        <w:rPr>
          <w:bCs/>
        </w:rPr>
        <w:t> </w:t>
      </w:r>
    </w:p>
    <w:p w14:paraId="00BA1001" w14:textId="77777777" w:rsidR="00E8661D" w:rsidRPr="00E8661D" w:rsidRDefault="00E8661D" w:rsidP="008169F2">
      <w:pPr>
        <w:rPr>
          <w:bCs/>
        </w:rPr>
      </w:pPr>
      <w:r w:rsidRPr="00E8661D">
        <w:t>The Board, based upon these findings determines that the difficulty facing the applicant with complying with the Town’s restriction, cannot be achieved without some form of relief.  The Board further finds that the relief being requested is felt to be the minimum relief necessary for allowing the continuation of the church’s important community services to our residents.</w:t>
      </w:r>
      <w:r w:rsidRPr="00E8661D">
        <w:rPr>
          <w:bCs/>
        </w:rPr>
        <w:t> </w:t>
      </w:r>
    </w:p>
    <w:p w14:paraId="7D04B599" w14:textId="77777777" w:rsidR="00E8661D" w:rsidRPr="00E8661D" w:rsidRDefault="00E8661D" w:rsidP="008169F2">
      <w:pPr>
        <w:rPr>
          <w:bCs/>
        </w:rPr>
      </w:pPr>
      <w:r w:rsidRPr="00E8661D">
        <w:rPr>
          <w:bCs/>
        </w:rPr>
        <w:t> </w:t>
      </w:r>
    </w:p>
    <w:p w14:paraId="38B7BA7A" w14:textId="77777777" w:rsidR="00E8661D" w:rsidRPr="00E8661D" w:rsidRDefault="00E8661D" w:rsidP="008169F2">
      <w:pPr>
        <w:rPr>
          <w:bCs/>
        </w:rPr>
      </w:pPr>
      <w:r w:rsidRPr="00E8661D">
        <w:rPr>
          <w:bCs/>
        </w:rPr>
        <w:t> </w:t>
      </w:r>
    </w:p>
    <w:p w14:paraId="7B799E21" w14:textId="5572960B" w:rsidR="00E8661D" w:rsidRPr="00112AA2" w:rsidRDefault="00E8661D" w:rsidP="00112AA2">
      <w:pPr>
        <w:jc w:val="center"/>
        <w:rPr>
          <w:b/>
        </w:rPr>
      </w:pPr>
      <w:r w:rsidRPr="00112AA2">
        <w:rPr>
          <w:b/>
        </w:rPr>
        <w:t>DETERMINATION OF THE ZONING BOARD OF APPEALS</w:t>
      </w:r>
    </w:p>
    <w:p w14:paraId="03B44098" w14:textId="27F30D7F" w:rsidR="00E8661D" w:rsidRPr="00112AA2" w:rsidRDefault="00E8661D" w:rsidP="00112AA2">
      <w:pPr>
        <w:jc w:val="center"/>
        <w:rPr>
          <w:b/>
        </w:rPr>
      </w:pPr>
      <w:r w:rsidRPr="00112AA2">
        <w:rPr>
          <w:b/>
        </w:rPr>
        <w:t>BASED UPON THE ABOVE FACTORS</w:t>
      </w:r>
    </w:p>
    <w:p w14:paraId="351EAA36" w14:textId="77777777" w:rsidR="00E8661D" w:rsidRPr="00E8661D" w:rsidRDefault="00E8661D" w:rsidP="008169F2">
      <w:pPr>
        <w:rPr>
          <w:bCs/>
        </w:rPr>
      </w:pPr>
      <w:r w:rsidRPr="00E8661D">
        <w:rPr>
          <w:bCs/>
        </w:rPr>
        <w:t> </w:t>
      </w:r>
    </w:p>
    <w:p w14:paraId="7474ACC9" w14:textId="77777777" w:rsidR="00E8661D" w:rsidRPr="00E8661D" w:rsidRDefault="00E8661D" w:rsidP="008169F2">
      <w:pPr>
        <w:rPr>
          <w:bCs/>
        </w:rPr>
      </w:pPr>
      <w:r w:rsidRPr="00E8661D">
        <w:t>The Zoning Board of Appeals, after reviewing the above five proofs, makes the following decision:</w:t>
      </w:r>
      <w:r w:rsidRPr="00E8661D">
        <w:rPr>
          <w:bCs/>
        </w:rPr>
        <w:t> </w:t>
      </w:r>
    </w:p>
    <w:p w14:paraId="3B158CB0" w14:textId="77777777" w:rsidR="00E8661D" w:rsidRPr="00E8661D" w:rsidRDefault="00E8661D" w:rsidP="008169F2">
      <w:pPr>
        <w:rPr>
          <w:bCs/>
        </w:rPr>
      </w:pPr>
      <w:r w:rsidRPr="00E8661D">
        <w:rPr>
          <w:bCs/>
        </w:rPr>
        <w:lastRenderedPageBreak/>
        <w:t> </w:t>
      </w:r>
    </w:p>
    <w:p w14:paraId="44C3048B" w14:textId="77777777" w:rsidR="00E8661D" w:rsidRPr="00BB2886" w:rsidRDefault="00E8661D" w:rsidP="00BB2886">
      <w:pPr>
        <w:ind w:left="720"/>
        <w:rPr>
          <w:b/>
        </w:rPr>
      </w:pPr>
      <w:r w:rsidRPr="00BB2886">
        <w:rPr>
          <w:b/>
        </w:rPr>
        <w:t>That the benefit to the applicant does outweigh any known detriment to the community or neighborhood; and, therefore, the requested area variance to replace an existing freestanding manual changeable copy sign with a freestanding electronic changeable copy sign of the same size and in the same location on the St. John’s Lutheran Church property, at 153 Church Avenue is APPROVED with the following conditions: </w:t>
      </w:r>
    </w:p>
    <w:p w14:paraId="089222B7" w14:textId="77777777" w:rsidR="00E8661D" w:rsidRPr="00E8661D" w:rsidRDefault="00E8661D" w:rsidP="008169F2">
      <w:r w:rsidRPr="00E8661D">
        <w:t> </w:t>
      </w:r>
    </w:p>
    <w:p w14:paraId="694A6E44" w14:textId="77777777" w:rsidR="00E8661D" w:rsidRPr="00233F3B" w:rsidRDefault="00E8661D" w:rsidP="008916EF">
      <w:pPr>
        <w:pStyle w:val="ListParagraph"/>
        <w:numPr>
          <w:ilvl w:val="0"/>
          <w:numId w:val="29"/>
        </w:numPr>
        <w:rPr>
          <w:b w:val="0"/>
          <w:bCs w:val="0"/>
          <w:color w:val="auto"/>
        </w:rPr>
      </w:pPr>
      <w:r w:rsidRPr="00233F3B">
        <w:rPr>
          <w:b w:val="0"/>
          <w:bCs w:val="0"/>
          <w:color w:val="auto"/>
        </w:rPr>
        <w:t>The proposed accessory structure shall be located within the same area of the site and in the location shown on the drawing prepared by Hanlon Architects, entitled “St. John’s Lutheran Church Sign Alterations,” Project 24-104, Site Layout Sketch and Sign Plan Detail, dated 12-12-24; and the sign shall be sized in accordance with the sign detail provided by Skylight Signs, Inc., dated 11/11/2024; and </w:t>
      </w:r>
    </w:p>
    <w:p w14:paraId="677511D9" w14:textId="6B2575AF" w:rsidR="00E8661D" w:rsidRPr="00233F3B" w:rsidRDefault="00E8661D" w:rsidP="008916EF">
      <w:pPr>
        <w:ind w:firstLine="60"/>
      </w:pPr>
    </w:p>
    <w:p w14:paraId="113AA84C" w14:textId="77777777" w:rsidR="00E8661D" w:rsidRPr="00233F3B" w:rsidRDefault="00E8661D" w:rsidP="008916EF">
      <w:pPr>
        <w:pStyle w:val="ListParagraph"/>
        <w:numPr>
          <w:ilvl w:val="0"/>
          <w:numId w:val="29"/>
        </w:numPr>
        <w:rPr>
          <w:b w:val="0"/>
          <w:bCs w:val="0"/>
          <w:color w:val="auto"/>
        </w:rPr>
      </w:pPr>
      <w:r w:rsidRPr="00233F3B">
        <w:rPr>
          <w:b w:val="0"/>
          <w:bCs w:val="0"/>
          <w:color w:val="auto"/>
        </w:rPr>
        <w:t>The proposed freestanding electronic changeable copy sign’s lighting intensity is to comply with the Town’s Lighting Standards contained in Chapter 165 of the Town Code; and </w:t>
      </w:r>
    </w:p>
    <w:p w14:paraId="125725C2" w14:textId="4C1D713A" w:rsidR="00E8661D" w:rsidRPr="00233F3B" w:rsidRDefault="00E8661D" w:rsidP="008916EF">
      <w:pPr>
        <w:ind w:firstLine="60"/>
      </w:pPr>
    </w:p>
    <w:p w14:paraId="34503528" w14:textId="77777777" w:rsidR="00E8661D" w:rsidRPr="00233F3B" w:rsidRDefault="00E8661D" w:rsidP="008916EF">
      <w:pPr>
        <w:pStyle w:val="ListParagraph"/>
        <w:numPr>
          <w:ilvl w:val="0"/>
          <w:numId w:val="29"/>
        </w:numPr>
        <w:rPr>
          <w:b w:val="0"/>
          <w:bCs w:val="0"/>
          <w:color w:val="auto"/>
        </w:rPr>
      </w:pPr>
      <w:r w:rsidRPr="00233F3B">
        <w:rPr>
          <w:b w:val="0"/>
          <w:bCs w:val="0"/>
          <w:color w:val="auto"/>
        </w:rPr>
        <w:t xml:space="preserve">The proposed electronic changeable copy sign is to operate on a timer and the sign is to remain off during dark (nighttime) periods when the Church’s services are not operating, </w:t>
      </w:r>
      <w:proofErr w:type="gramStart"/>
      <w:r w:rsidRPr="00233F3B">
        <w:rPr>
          <w:b w:val="0"/>
          <w:bCs w:val="0"/>
          <w:color w:val="auto"/>
        </w:rPr>
        <w:t>with the exception of</w:t>
      </w:r>
      <w:proofErr w:type="gramEnd"/>
      <w:r w:rsidRPr="00233F3B">
        <w:rPr>
          <w:b w:val="0"/>
          <w:bCs w:val="0"/>
          <w:color w:val="auto"/>
        </w:rPr>
        <w:t xml:space="preserve"> special evening church related events and religious holiday events; and </w:t>
      </w:r>
    </w:p>
    <w:p w14:paraId="0414036C" w14:textId="62CE7B30" w:rsidR="00E8661D" w:rsidRPr="00233F3B" w:rsidRDefault="00E8661D" w:rsidP="008916EF">
      <w:pPr>
        <w:ind w:firstLine="60"/>
      </w:pPr>
    </w:p>
    <w:p w14:paraId="0ED3E914" w14:textId="77777777" w:rsidR="00E8661D" w:rsidRPr="00233F3B" w:rsidRDefault="00E8661D" w:rsidP="008916EF">
      <w:pPr>
        <w:pStyle w:val="ListParagraph"/>
        <w:numPr>
          <w:ilvl w:val="0"/>
          <w:numId w:val="29"/>
        </w:numPr>
        <w:rPr>
          <w:b w:val="0"/>
          <w:bCs w:val="0"/>
          <w:color w:val="auto"/>
        </w:rPr>
      </w:pPr>
      <w:r w:rsidRPr="00233F3B">
        <w:rPr>
          <w:b w:val="0"/>
          <w:bCs w:val="0"/>
          <w:color w:val="auto"/>
        </w:rPr>
        <w:t>The proposed freestanding electronic changeable copy sign is not to have any animated, flashing or moving messages scrolled across the sign face; and </w:t>
      </w:r>
    </w:p>
    <w:p w14:paraId="72A1697F" w14:textId="1328339B" w:rsidR="00E8661D" w:rsidRPr="00233F3B" w:rsidRDefault="00E8661D" w:rsidP="008916EF">
      <w:pPr>
        <w:ind w:firstLine="60"/>
      </w:pPr>
    </w:p>
    <w:p w14:paraId="3559270C" w14:textId="77777777" w:rsidR="00E8661D" w:rsidRPr="00233F3B" w:rsidRDefault="00E8661D" w:rsidP="008916EF">
      <w:pPr>
        <w:pStyle w:val="ListParagraph"/>
        <w:numPr>
          <w:ilvl w:val="0"/>
          <w:numId w:val="29"/>
        </w:numPr>
        <w:rPr>
          <w:b w:val="0"/>
          <w:bCs w:val="0"/>
          <w:color w:val="auto"/>
        </w:rPr>
      </w:pPr>
      <w:r w:rsidRPr="00233F3B">
        <w:rPr>
          <w:b w:val="0"/>
          <w:bCs w:val="0"/>
          <w:color w:val="auto"/>
        </w:rPr>
        <w:t>There is to be a landscaped area installed, with a width of at least two feet in radius, surrounding the base of the proposed freestanding sign on or before May 31, 2025.  Said landscaping is to be maintained by the Church; and  </w:t>
      </w:r>
    </w:p>
    <w:p w14:paraId="383BBF37" w14:textId="57CD430C" w:rsidR="00E8661D" w:rsidRPr="00233F3B" w:rsidRDefault="00E8661D" w:rsidP="008916EF">
      <w:pPr>
        <w:ind w:firstLine="60"/>
      </w:pPr>
    </w:p>
    <w:p w14:paraId="6723823C" w14:textId="77777777" w:rsidR="00E8661D" w:rsidRPr="00233F3B" w:rsidRDefault="00E8661D" w:rsidP="008916EF">
      <w:pPr>
        <w:pStyle w:val="ListParagraph"/>
        <w:numPr>
          <w:ilvl w:val="0"/>
          <w:numId w:val="29"/>
        </w:numPr>
        <w:rPr>
          <w:b w:val="0"/>
          <w:bCs w:val="0"/>
          <w:color w:val="auto"/>
        </w:rPr>
      </w:pPr>
      <w:r w:rsidRPr="00233F3B">
        <w:rPr>
          <w:b w:val="0"/>
          <w:bCs w:val="0"/>
          <w:color w:val="auto"/>
        </w:rPr>
        <w:t>There shall be no light trespass from the proposed freestanding sign onto adjacent highways or neighboring properties; and </w:t>
      </w:r>
    </w:p>
    <w:p w14:paraId="58482F28" w14:textId="2D8CD267" w:rsidR="00E8661D" w:rsidRPr="00233F3B" w:rsidRDefault="00E8661D" w:rsidP="008916EF">
      <w:pPr>
        <w:ind w:firstLine="60"/>
      </w:pPr>
    </w:p>
    <w:p w14:paraId="6445F8EE" w14:textId="77777777" w:rsidR="00E8661D" w:rsidRPr="00233F3B" w:rsidRDefault="00E8661D" w:rsidP="008916EF">
      <w:pPr>
        <w:pStyle w:val="ListParagraph"/>
        <w:numPr>
          <w:ilvl w:val="0"/>
          <w:numId w:val="29"/>
        </w:numPr>
        <w:rPr>
          <w:b w:val="0"/>
          <w:bCs w:val="0"/>
          <w:color w:val="auto"/>
        </w:rPr>
      </w:pPr>
      <w:r w:rsidRPr="00233F3B">
        <w:rPr>
          <w:b w:val="0"/>
          <w:bCs w:val="0"/>
          <w:color w:val="auto"/>
        </w:rPr>
        <w:t>Any commercial speech signage intended to be displayed shall first be coordinated with the Town Code Enforcement Officer and shall comply with the sign standards contained in Chapter 165 of the Town Code; and </w:t>
      </w:r>
    </w:p>
    <w:p w14:paraId="6B6BB5C6" w14:textId="63FB1E6E" w:rsidR="00E8661D" w:rsidRPr="00233F3B" w:rsidRDefault="00E8661D" w:rsidP="008916EF">
      <w:pPr>
        <w:ind w:firstLine="60"/>
      </w:pPr>
    </w:p>
    <w:p w14:paraId="1E295BAD" w14:textId="77777777" w:rsidR="00E8661D" w:rsidRPr="00233F3B" w:rsidRDefault="00E8661D" w:rsidP="008916EF">
      <w:pPr>
        <w:pStyle w:val="ListParagraph"/>
        <w:numPr>
          <w:ilvl w:val="0"/>
          <w:numId w:val="29"/>
        </w:numPr>
        <w:rPr>
          <w:b w:val="0"/>
          <w:bCs w:val="0"/>
          <w:color w:val="auto"/>
        </w:rPr>
      </w:pPr>
      <w:r w:rsidRPr="00233F3B">
        <w:rPr>
          <w:b w:val="0"/>
          <w:bCs w:val="0"/>
          <w:color w:val="auto"/>
        </w:rPr>
        <w:t>All inspections shall be performed and accepted by Town Code Enforcement Official(s) prior to issuance of the Certificate of Compliance. </w:t>
      </w:r>
    </w:p>
    <w:p w14:paraId="33AEC14F" w14:textId="77777777" w:rsidR="00E8661D" w:rsidRPr="00E8661D" w:rsidRDefault="00E8661D" w:rsidP="008169F2">
      <w:r w:rsidRPr="00E8661D">
        <w:t> </w:t>
      </w:r>
    </w:p>
    <w:p w14:paraId="523AB5C9" w14:textId="77777777" w:rsidR="00E8661D" w:rsidRPr="00E8661D" w:rsidRDefault="00E8661D" w:rsidP="008169F2">
      <w:r w:rsidRPr="00E8661D">
        <w:t> </w:t>
      </w:r>
    </w:p>
    <w:p w14:paraId="315CC1CD" w14:textId="77777777" w:rsidR="00E8661D" w:rsidRPr="00E8661D" w:rsidRDefault="00E8661D" w:rsidP="008169F2">
      <w:pPr>
        <w:rPr>
          <w:bCs/>
        </w:rPr>
      </w:pPr>
      <w:r w:rsidRPr="00233F3B">
        <w:rPr>
          <w:b/>
        </w:rPr>
        <w:t>NOW, THEREFORE, BE IT RESOLVED</w:t>
      </w:r>
      <w:r w:rsidRPr="00E8661D">
        <w:t xml:space="preserve"> that the Board in making this Determination has satisfied the procedural requirements under New York State Town Law and the Town of Farmington Town Code. </w:t>
      </w:r>
      <w:r w:rsidRPr="00E8661D">
        <w:rPr>
          <w:bCs/>
        </w:rPr>
        <w:t> </w:t>
      </w:r>
    </w:p>
    <w:p w14:paraId="4E83B0E2" w14:textId="77777777" w:rsidR="00E8661D" w:rsidRPr="00E8661D" w:rsidRDefault="00E8661D" w:rsidP="008169F2">
      <w:pPr>
        <w:rPr>
          <w:bCs/>
        </w:rPr>
      </w:pPr>
      <w:r w:rsidRPr="00E8661D">
        <w:rPr>
          <w:bCs/>
        </w:rPr>
        <w:t> </w:t>
      </w:r>
    </w:p>
    <w:p w14:paraId="2D25BF05" w14:textId="77777777" w:rsidR="00E8661D" w:rsidRPr="00E8661D" w:rsidRDefault="00E8661D" w:rsidP="008169F2">
      <w:pPr>
        <w:rPr>
          <w:bCs/>
        </w:rPr>
      </w:pPr>
      <w:r w:rsidRPr="00233F3B">
        <w:rPr>
          <w:b/>
        </w:rPr>
        <w:t>BE IT FINALLY RESOLVED</w:t>
      </w:r>
      <w:r w:rsidRPr="00E8661D">
        <w:t xml:space="preserve"> that the Board directs this Resolution be placed in the public file upon this Action and that a copy be provided to the applicant.</w:t>
      </w:r>
      <w:r w:rsidRPr="00E8661D">
        <w:rPr>
          <w:bCs/>
        </w:rPr>
        <w:t> </w:t>
      </w:r>
    </w:p>
    <w:p w14:paraId="1C1DF265" w14:textId="77777777" w:rsidR="00E8661D" w:rsidRPr="00E8661D" w:rsidRDefault="00E8661D" w:rsidP="008169F2">
      <w:pPr>
        <w:rPr>
          <w:bCs/>
        </w:rPr>
      </w:pPr>
      <w:r w:rsidRPr="00E8661D">
        <w:rPr>
          <w:bCs/>
        </w:rPr>
        <w:t> </w:t>
      </w:r>
    </w:p>
    <w:p w14:paraId="43E8BC6C" w14:textId="0AE2DA1C" w:rsidR="00E8661D" w:rsidRPr="00E8661D" w:rsidRDefault="00E8661D" w:rsidP="008169F2">
      <w:pPr>
        <w:rPr>
          <w:bCs/>
        </w:rPr>
      </w:pPr>
      <w:r w:rsidRPr="00E8661D">
        <w:lastRenderedPageBreak/>
        <w:t>The above resolution was offered by</w:t>
      </w:r>
      <w:r w:rsidR="00352505">
        <w:t xml:space="preserve"> </w:t>
      </w:r>
      <w:r w:rsidR="00352505" w:rsidRPr="009C4CBD">
        <w:rPr>
          <w:u w:val="single"/>
        </w:rPr>
        <w:t>MS.</w:t>
      </w:r>
      <w:r w:rsidR="00CE57E4" w:rsidRPr="009C4CBD">
        <w:rPr>
          <w:u w:val="single"/>
        </w:rPr>
        <w:t xml:space="preserve"> </w:t>
      </w:r>
      <w:r w:rsidR="00FD6056" w:rsidRPr="009C4CBD">
        <w:rPr>
          <w:u w:val="single"/>
        </w:rPr>
        <w:t>BINNIX</w:t>
      </w:r>
      <w:r w:rsidR="00FD6056">
        <w:t xml:space="preserve"> </w:t>
      </w:r>
      <w:r w:rsidR="00FD6056" w:rsidRPr="00E8661D">
        <w:t>and</w:t>
      </w:r>
      <w:r w:rsidRPr="00E8661D">
        <w:t xml:space="preserve"> seconded by </w:t>
      </w:r>
      <w:r w:rsidR="00FD6056" w:rsidRPr="009C4CBD">
        <w:rPr>
          <w:u w:val="single"/>
        </w:rPr>
        <w:t>MS. COCHRANE</w:t>
      </w:r>
      <w:r w:rsidRPr="00E8661D">
        <w:t xml:space="preserve"> at a regularly scheduled meeting of the Zoning Board of Appeals held on Monday, January 27, 2025. After Board discussion, the following roll call vote was recorded:</w:t>
      </w:r>
      <w:r w:rsidRPr="00E8661D">
        <w:rPr>
          <w:bCs/>
        </w:rPr>
        <w:t> </w:t>
      </w:r>
    </w:p>
    <w:p w14:paraId="529149C2" w14:textId="77777777" w:rsidR="00E8661D" w:rsidRPr="00E8661D" w:rsidRDefault="00E8661D" w:rsidP="008169F2">
      <w:pPr>
        <w:rPr>
          <w:bCs/>
        </w:rPr>
      </w:pPr>
      <w:r w:rsidRPr="00E8661D">
        <w:rPr>
          <w:bCs/>
        </w:rPr>
        <w:t> </w:t>
      </w:r>
    </w:p>
    <w:p w14:paraId="2AC77F1B" w14:textId="626A7446" w:rsidR="00E8661D" w:rsidRPr="00E8661D" w:rsidRDefault="00E8661D" w:rsidP="008169F2">
      <w:pPr>
        <w:rPr>
          <w:bCs/>
        </w:rPr>
      </w:pPr>
      <w:r w:rsidRPr="00E8661D">
        <w:t>Kelly Cochran</w:t>
      </w:r>
      <w:r w:rsidR="00A24479">
        <w:t>e</w:t>
      </w:r>
      <w:r w:rsidRPr="00E8661D">
        <w:tab/>
      </w:r>
      <w:r w:rsidRPr="00E8661D">
        <w:tab/>
        <w:t>Aye</w:t>
      </w:r>
      <w:r w:rsidRPr="00E8661D">
        <w:rPr>
          <w:bCs/>
        </w:rPr>
        <w:t> </w:t>
      </w:r>
    </w:p>
    <w:p w14:paraId="4263EA4D" w14:textId="3FF1E380" w:rsidR="00E8661D" w:rsidRPr="00E8661D" w:rsidRDefault="00E8661D" w:rsidP="008169F2">
      <w:pPr>
        <w:rPr>
          <w:bCs/>
        </w:rPr>
      </w:pPr>
      <w:r w:rsidRPr="00E8661D">
        <w:t>Vacant</w:t>
      </w:r>
      <w:r w:rsidRPr="00E8661D">
        <w:rPr>
          <w:bCs/>
        </w:rPr>
        <w:t> </w:t>
      </w:r>
      <w:r w:rsidR="009C4CBD">
        <w:rPr>
          <w:bCs/>
        </w:rPr>
        <w:tab/>
      </w:r>
      <w:r w:rsidR="009C4CBD">
        <w:rPr>
          <w:bCs/>
        </w:rPr>
        <w:tab/>
      </w:r>
      <w:r w:rsidR="009C4CBD">
        <w:rPr>
          <w:bCs/>
        </w:rPr>
        <w:tab/>
        <w:t>-</w:t>
      </w:r>
    </w:p>
    <w:p w14:paraId="0E206E5B" w14:textId="5507D6EF" w:rsidR="00E8661D" w:rsidRPr="00E8661D" w:rsidRDefault="00E8661D" w:rsidP="008169F2">
      <w:pPr>
        <w:rPr>
          <w:bCs/>
        </w:rPr>
      </w:pPr>
      <w:r w:rsidRPr="00E8661D">
        <w:t>Jody Binnix</w:t>
      </w:r>
      <w:r w:rsidRPr="00E8661D">
        <w:tab/>
      </w:r>
      <w:r w:rsidRPr="00E8661D">
        <w:tab/>
      </w:r>
      <w:r w:rsidRPr="00E8661D">
        <w:tab/>
        <w:t xml:space="preserve">Aye </w:t>
      </w:r>
      <w:r w:rsidRPr="00E8661D">
        <w:rPr>
          <w:bCs/>
        </w:rPr>
        <w:t> </w:t>
      </w:r>
    </w:p>
    <w:p w14:paraId="0D365F7F" w14:textId="141E1CBB" w:rsidR="00E8661D" w:rsidRPr="00E8661D" w:rsidRDefault="00E8661D" w:rsidP="008169F2">
      <w:pPr>
        <w:rPr>
          <w:bCs/>
        </w:rPr>
      </w:pPr>
      <w:r w:rsidRPr="00E8661D">
        <w:t>Tom Lay</w:t>
      </w:r>
      <w:r w:rsidRPr="00E8661D">
        <w:tab/>
      </w:r>
      <w:r w:rsidRPr="00E8661D">
        <w:tab/>
      </w:r>
      <w:r w:rsidRPr="00E8661D">
        <w:tab/>
      </w:r>
      <w:r w:rsidR="00A24479">
        <w:t>Excused</w:t>
      </w:r>
      <w:r w:rsidRPr="00E8661D">
        <w:rPr>
          <w:bCs/>
        </w:rPr>
        <w:t> </w:t>
      </w:r>
    </w:p>
    <w:p w14:paraId="79FA34B8" w14:textId="70C28309" w:rsidR="00E8661D" w:rsidRPr="00E8661D" w:rsidRDefault="00E8661D" w:rsidP="008169F2">
      <w:pPr>
        <w:rPr>
          <w:bCs/>
        </w:rPr>
      </w:pPr>
      <w:r w:rsidRPr="00E8661D">
        <w:t>Thomas Yourch</w:t>
      </w:r>
      <w:r w:rsidRPr="00E8661D">
        <w:tab/>
      </w:r>
      <w:r w:rsidRPr="00E8661D">
        <w:tab/>
        <w:t>Aye</w:t>
      </w:r>
      <w:r w:rsidRPr="00E8661D">
        <w:rPr>
          <w:bCs/>
        </w:rPr>
        <w:t> </w:t>
      </w:r>
    </w:p>
    <w:p w14:paraId="0EC56FC8" w14:textId="77777777" w:rsidR="00E8661D" w:rsidRPr="00E8661D" w:rsidRDefault="00E8661D" w:rsidP="008169F2">
      <w:pPr>
        <w:rPr>
          <w:bCs/>
        </w:rPr>
      </w:pPr>
      <w:r w:rsidRPr="00E8661D">
        <w:rPr>
          <w:bCs/>
        </w:rPr>
        <w:t> </w:t>
      </w:r>
    </w:p>
    <w:p w14:paraId="475E05BA" w14:textId="418C1750" w:rsidR="00E8661D" w:rsidRPr="00E8661D" w:rsidRDefault="00E8661D" w:rsidP="008169F2">
      <w:pPr>
        <w:rPr>
          <w:bCs/>
        </w:rPr>
      </w:pPr>
      <w:r w:rsidRPr="00E8661D">
        <w:t>Motion:</w:t>
      </w:r>
      <w:r w:rsidRPr="00E8661D">
        <w:rPr>
          <w:bCs/>
        </w:rPr>
        <w:t> </w:t>
      </w:r>
      <w:r w:rsidR="00706FD9">
        <w:rPr>
          <w:bCs/>
        </w:rPr>
        <w:t>Carried</w:t>
      </w:r>
    </w:p>
    <w:p w14:paraId="7D0E81A4" w14:textId="77777777" w:rsidR="00E8661D" w:rsidRPr="00E8661D" w:rsidRDefault="00E8661D" w:rsidP="008169F2">
      <w:pPr>
        <w:rPr>
          <w:bCs/>
        </w:rPr>
      </w:pPr>
      <w:r w:rsidRPr="00E8661D">
        <w:rPr>
          <w:bCs/>
        </w:rPr>
        <w:t> </w:t>
      </w:r>
    </w:p>
    <w:p w14:paraId="30905EF3" w14:textId="77777777" w:rsidR="00E8661D" w:rsidRPr="00E8661D" w:rsidRDefault="00E8661D" w:rsidP="008169F2">
      <w:pPr>
        <w:rPr>
          <w:bCs/>
        </w:rPr>
      </w:pPr>
      <w:r w:rsidRPr="00E8661D">
        <w:rPr>
          <w:bCs/>
        </w:rPr>
        <w:t> </w:t>
      </w:r>
    </w:p>
    <w:p w14:paraId="2D97592F" w14:textId="77777777" w:rsidR="00E8661D" w:rsidRPr="00E8661D" w:rsidRDefault="00E8661D" w:rsidP="008169F2">
      <w:pPr>
        <w:rPr>
          <w:bCs/>
        </w:rPr>
      </w:pPr>
      <w:r w:rsidRPr="00E8661D">
        <w:t xml:space="preserve">I, Carol Marvel, Clerk </w:t>
      </w:r>
      <w:r w:rsidRPr="00E8661D">
        <w:rPr>
          <w:i/>
          <w:iCs/>
        </w:rPr>
        <w:t>Pro-</w:t>
      </w:r>
      <w:proofErr w:type="spellStart"/>
      <w:r w:rsidRPr="00E8661D">
        <w:rPr>
          <w:i/>
          <w:iCs/>
        </w:rPr>
        <w:t>Tem</w:t>
      </w:r>
      <w:proofErr w:type="spellEnd"/>
      <w:r w:rsidRPr="00E8661D">
        <w:t xml:space="preserve"> of the Board, do hereby attest to the accuracy of the above resolution being acted upon and recorded in the minutes of the Farmington Zoning Board of Appeals Meeting for January 27, 2025.</w:t>
      </w:r>
      <w:r w:rsidRPr="00E8661D">
        <w:rPr>
          <w:bCs/>
        </w:rPr>
        <w:t> </w:t>
      </w:r>
    </w:p>
    <w:p w14:paraId="22452FCD" w14:textId="77777777" w:rsidR="00E8661D" w:rsidRPr="00E8661D" w:rsidRDefault="00E8661D" w:rsidP="008169F2">
      <w:pPr>
        <w:rPr>
          <w:bCs/>
        </w:rPr>
      </w:pPr>
      <w:r w:rsidRPr="00E8661D">
        <w:rPr>
          <w:bCs/>
        </w:rPr>
        <w:t> </w:t>
      </w:r>
    </w:p>
    <w:p w14:paraId="53478923" w14:textId="77777777" w:rsidR="00E8661D" w:rsidRPr="00E8661D" w:rsidRDefault="00E8661D" w:rsidP="008169F2">
      <w:pPr>
        <w:rPr>
          <w:bCs/>
        </w:rPr>
      </w:pPr>
      <w:r w:rsidRPr="00E8661D">
        <w:rPr>
          <w:bCs/>
        </w:rPr>
        <w:t> </w:t>
      </w:r>
    </w:p>
    <w:p w14:paraId="7A64F05C" w14:textId="77777777" w:rsidR="00E8661D" w:rsidRPr="00E8661D" w:rsidRDefault="00E8661D" w:rsidP="008169F2">
      <w:pPr>
        <w:rPr>
          <w:bCs/>
        </w:rPr>
      </w:pPr>
      <w:r w:rsidRPr="00E8661D">
        <w:t>________________________________ L.S.</w:t>
      </w:r>
      <w:r w:rsidRPr="00E8661D">
        <w:rPr>
          <w:bCs/>
        </w:rPr>
        <w:t> </w:t>
      </w:r>
    </w:p>
    <w:p w14:paraId="0D65E1CD" w14:textId="77777777" w:rsidR="00E8661D" w:rsidRPr="00E8661D" w:rsidRDefault="00E8661D" w:rsidP="008169F2">
      <w:pPr>
        <w:rPr>
          <w:bCs/>
        </w:rPr>
      </w:pPr>
      <w:r w:rsidRPr="00E8661D">
        <w:t>Carol Marvel</w:t>
      </w:r>
      <w:r w:rsidRPr="00E8661D">
        <w:rPr>
          <w:bCs/>
        </w:rPr>
        <w:t> </w:t>
      </w:r>
    </w:p>
    <w:p w14:paraId="18942A00" w14:textId="77777777" w:rsidR="00E8661D" w:rsidRPr="00E8661D" w:rsidRDefault="00E8661D" w:rsidP="008169F2">
      <w:pPr>
        <w:rPr>
          <w:bCs/>
        </w:rPr>
      </w:pPr>
      <w:r w:rsidRPr="00E8661D">
        <w:t xml:space="preserve">Clerk </w:t>
      </w:r>
      <w:r w:rsidRPr="00E8661D">
        <w:rPr>
          <w:i/>
          <w:iCs/>
        </w:rPr>
        <w:t>Pro-</w:t>
      </w:r>
      <w:proofErr w:type="spellStart"/>
      <w:r w:rsidRPr="00E8661D">
        <w:rPr>
          <w:i/>
          <w:iCs/>
        </w:rPr>
        <w:t>tem</w:t>
      </w:r>
      <w:proofErr w:type="spellEnd"/>
      <w:r w:rsidRPr="00E8661D">
        <w:rPr>
          <w:i/>
          <w:iCs/>
        </w:rPr>
        <w:t xml:space="preserve"> </w:t>
      </w:r>
      <w:r w:rsidRPr="00E8661D">
        <w:t>of the Zoning Board of Appeals</w:t>
      </w:r>
      <w:r w:rsidRPr="00E8661D">
        <w:rPr>
          <w:bCs/>
        </w:rPr>
        <w:t> </w:t>
      </w:r>
    </w:p>
    <w:p w14:paraId="71FCBA85" w14:textId="16C9CF01" w:rsidR="008A7449" w:rsidRDefault="008A7449" w:rsidP="008169F2"/>
    <w:p w14:paraId="641C7BFA" w14:textId="77777777" w:rsidR="001A33DB" w:rsidRDefault="001A33DB" w:rsidP="007324AD">
      <w:pPr>
        <w:overflowPunct w:val="0"/>
        <w:autoSpaceDE w:val="0"/>
        <w:autoSpaceDN w:val="0"/>
        <w:adjustRightInd w:val="0"/>
        <w:jc w:val="both"/>
      </w:pPr>
    </w:p>
    <w:bookmarkEnd w:id="4"/>
    <w:p w14:paraId="4008D168" w14:textId="2B1F2949" w:rsidR="009E56C1" w:rsidRDefault="00117F6B" w:rsidP="009E56C1">
      <w:pPr>
        <w:tabs>
          <w:tab w:val="left" w:pos="-720"/>
        </w:tabs>
        <w:suppressAutoHyphens/>
        <w:jc w:val="both"/>
        <w:rPr>
          <w:b/>
        </w:rPr>
      </w:pPr>
      <w:r>
        <w:rPr>
          <w:b/>
        </w:rPr>
        <w:t>7</w:t>
      </w:r>
      <w:r w:rsidR="009E56C1">
        <w:rPr>
          <w:b/>
        </w:rPr>
        <w:t>.</w:t>
      </w:r>
      <w:r w:rsidR="009E56C1">
        <w:rPr>
          <w:b/>
        </w:rPr>
        <w:tab/>
        <w:t xml:space="preserve">OTHER BOARD MATTERS </w:t>
      </w:r>
    </w:p>
    <w:p w14:paraId="69B3916E" w14:textId="77777777" w:rsidR="00AA355B" w:rsidRDefault="00AA355B" w:rsidP="009E56C1">
      <w:pPr>
        <w:tabs>
          <w:tab w:val="left" w:pos="-720"/>
        </w:tabs>
        <w:suppressAutoHyphens/>
        <w:jc w:val="both"/>
        <w:rPr>
          <w:b/>
        </w:rPr>
      </w:pPr>
    </w:p>
    <w:p w14:paraId="13AE2845" w14:textId="6C3A91B4" w:rsidR="00AA355B" w:rsidRDefault="00AA355B" w:rsidP="009E56C1">
      <w:pPr>
        <w:tabs>
          <w:tab w:val="left" w:pos="-720"/>
        </w:tabs>
        <w:suppressAutoHyphens/>
        <w:jc w:val="both"/>
        <w:rPr>
          <w:b/>
        </w:rPr>
      </w:pPr>
      <w:r>
        <w:rPr>
          <w:b/>
          <w:highlight w:val="yellow"/>
        </w:rPr>
        <w:tab/>
      </w:r>
      <w:r w:rsidRPr="003E2343">
        <w:rPr>
          <w:b/>
          <w:highlight w:val="yellow"/>
        </w:rPr>
        <w:t>Review and approval of the 202</w:t>
      </w:r>
      <w:r w:rsidR="00270DCE">
        <w:rPr>
          <w:b/>
          <w:highlight w:val="yellow"/>
        </w:rPr>
        <w:t>5</w:t>
      </w:r>
      <w:r w:rsidRPr="003E2343">
        <w:rPr>
          <w:b/>
          <w:highlight w:val="yellow"/>
        </w:rPr>
        <w:t xml:space="preserve"> Rules of Procedure</w:t>
      </w:r>
    </w:p>
    <w:p w14:paraId="3E1FDCCD" w14:textId="77777777" w:rsidR="00AE2C5E" w:rsidRDefault="00AE2C5E" w:rsidP="009E56C1">
      <w:pPr>
        <w:tabs>
          <w:tab w:val="left" w:pos="-720"/>
        </w:tabs>
        <w:suppressAutoHyphens/>
        <w:jc w:val="both"/>
        <w:rPr>
          <w:b/>
        </w:rPr>
      </w:pPr>
    </w:p>
    <w:p w14:paraId="672FD32A" w14:textId="035BCD1B" w:rsidR="00F7097F" w:rsidRDefault="00F7097F" w:rsidP="00F7097F">
      <w:pPr>
        <w:ind w:left="720"/>
        <w:jc w:val="both"/>
      </w:pPr>
      <w:r>
        <w:t>Mr. Yourch confirmed that prior to the meeting the clerk provided the board members and Town staff with the draft 202</w:t>
      </w:r>
      <w:r w:rsidR="002A480A">
        <w:t>5</w:t>
      </w:r>
      <w:r>
        <w:t xml:space="preserve"> Rules of Procedure. </w:t>
      </w:r>
    </w:p>
    <w:p w14:paraId="4A418B30" w14:textId="77777777" w:rsidR="00696A4E" w:rsidRDefault="00696A4E" w:rsidP="00F7097F">
      <w:pPr>
        <w:ind w:left="720"/>
        <w:jc w:val="both"/>
      </w:pPr>
    </w:p>
    <w:p w14:paraId="5424744A" w14:textId="5E892F3B" w:rsidR="00696A4E" w:rsidRDefault="00696A4E" w:rsidP="00F7097F">
      <w:pPr>
        <w:ind w:left="720"/>
        <w:jc w:val="both"/>
      </w:pPr>
      <w:r>
        <w:t>Mr. Delpriore</w:t>
      </w:r>
      <w:r w:rsidR="00E92D7D">
        <w:t xml:space="preserve"> confirmed that there were no changes made by staff. </w:t>
      </w:r>
    </w:p>
    <w:p w14:paraId="0C5D70B6" w14:textId="77777777" w:rsidR="00104287" w:rsidRDefault="00104287" w:rsidP="00F7097F">
      <w:pPr>
        <w:ind w:left="720"/>
        <w:jc w:val="both"/>
      </w:pPr>
    </w:p>
    <w:p w14:paraId="282D8395" w14:textId="23ABE088" w:rsidR="00104287" w:rsidRDefault="00104287" w:rsidP="00F7097F">
      <w:pPr>
        <w:ind w:left="720"/>
        <w:jc w:val="both"/>
      </w:pPr>
      <w:r>
        <w:t xml:space="preserve">Mr. Yourch </w:t>
      </w:r>
      <w:r w:rsidR="00CD3C35">
        <w:t>asked if there were any desired changes, hearing none</w:t>
      </w:r>
      <w:r w:rsidR="00A8615A">
        <w:t xml:space="preserve">. </w:t>
      </w:r>
    </w:p>
    <w:p w14:paraId="30C4F310" w14:textId="77777777" w:rsidR="00F7097F" w:rsidRDefault="00F7097F" w:rsidP="00F7097F">
      <w:pPr>
        <w:ind w:left="720"/>
        <w:jc w:val="both"/>
      </w:pPr>
    </w:p>
    <w:p w14:paraId="0EAD6982" w14:textId="6DC01C25" w:rsidR="00F7097F" w:rsidRDefault="00F7097F" w:rsidP="00F7097F">
      <w:pPr>
        <w:ind w:left="720"/>
        <w:jc w:val="both"/>
      </w:pPr>
      <w:r>
        <w:sym w:font="Zapf Dingbats" w:char="F06E"/>
      </w:r>
      <w:r>
        <w:t xml:space="preserve"> A motion was made by </w:t>
      </w:r>
      <w:r w:rsidRPr="00A8615A">
        <w:rPr>
          <w:u w:val="single"/>
        </w:rPr>
        <w:t>M</w:t>
      </w:r>
      <w:r w:rsidR="00A8615A" w:rsidRPr="00A8615A">
        <w:rPr>
          <w:u w:val="single"/>
        </w:rPr>
        <w:t>S. COCHRANE</w:t>
      </w:r>
      <w:r w:rsidRPr="00A8615A">
        <w:rPr>
          <w:u w:val="single"/>
        </w:rPr>
        <w:t>,</w:t>
      </w:r>
      <w:r>
        <w:t xml:space="preserve"> seconded by </w:t>
      </w:r>
      <w:r w:rsidRPr="00A8615A">
        <w:rPr>
          <w:u w:val="single"/>
        </w:rPr>
        <w:t xml:space="preserve">MS. </w:t>
      </w:r>
      <w:r w:rsidR="00A8615A" w:rsidRPr="00A8615A">
        <w:rPr>
          <w:u w:val="single"/>
        </w:rPr>
        <w:t>BINNIX</w:t>
      </w:r>
      <w:r w:rsidRPr="00A8615A">
        <w:rPr>
          <w:u w:val="single"/>
        </w:rPr>
        <w:t>,</w:t>
      </w:r>
      <w:r>
        <w:t xml:space="preserve"> that the following resolution be approved:</w:t>
      </w:r>
    </w:p>
    <w:p w14:paraId="2DB558A6" w14:textId="77777777" w:rsidR="00F7097F" w:rsidRDefault="00F7097F" w:rsidP="00F7097F">
      <w:pPr>
        <w:rPr>
          <w:b/>
          <w:smallCaps/>
          <w:color w:val="000000"/>
        </w:rPr>
      </w:pPr>
    </w:p>
    <w:p w14:paraId="2116A987" w14:textId="77777777" w:rsidR="00F7097F" w:rsidRDefault="00F7097F" w:rsidP="00F7097F">
      <w:pPr>
        <w:ind w:firstLine="720"/>
        <w:rPr>
          <w:b/>
          <w:smallCaps/>
          <w:color w:val="000000"/>
        </w:rPr>
      </w:pPr>
      <w:r>
        <w:rPr>
          <w:b/>
          <w:smallCaps/>
          <w:color w:val="000000"/>
        </w:rPr>
        <w:t>Town of Farmington Zoning Board of Appeals Resolution</w:t>
      </w:r>
    </w:p>
    <w:p w14:paraId="7D7275FB" w14:textId="77777777" w:rsidR="00F7097F" w:rsidRDefault="00F7097F" w:rsidP="00F7097F">
      <w:pPr>
        <w:ind w:firstLine="720"/>
        <w:rPr>
          <w:b/>
          <w:smallCaps/>
          <w:color w:val="000000"/>
        </w:rPr>
      </w:pPr>
      <w:r>
        <w:rPr>
          <w:b/>
          <w:smallCaps/>
          <w:color w:val="000000"/>
        </w:rPr>
        <w:t>2025 Rules of Procedure</w:t>
      </w:r>
    </w:p>
    <w:p w14:paraId="2B252B80" w14:textId="77777777" w:rsidR="00F7097F" w:rsidRDefault="00F7097F" w:rsidP="00F7097F">
      <w:pPr>
        <w:jc w:val="center"/>
        <w:rPr>
          <w:b/>
          <w:smallCaps/>
          <w:color w:val="000000"/>
        </w:rPr>
      </w:pPr>
    </w:p>
    <w:p w14:paraId="4C029727" w14:textId="3802B085" w:rsidR="00F7097F" w:rsidRDefault="00F7097F" w:rsidP="00F7097F">
      <w:pPr>
        <w:ind w:firstLine="720"/>
        <w:rPr>
          <w:b/>
          <w:color w:val="000000"/>
        </w:rPr>
      </w:pPr>
      <w:r>
        <w:rPr>
          <w:b/>
          <w:color w:val="000000"/>
        </w:rPr>
        <w:t>ADOPTED—</w:t>
      </w:r>
      <w:r w:rsidRPr="003E2343">
        <w:rPr>
          <w:b/>
          <w:color w:val="000000"/>
          <w:highlight w:val="yellow"/>
        </w:rPr>
        <w:t>January 2</w:t>
      </w:r>
      <w:r w:rsidR="004935FB">
        <w:rPr>
          <w:b/>
          <w:color w:val="000000"/>
          <w:highlight w:val="yellow"/>
        </w:rPr>
        <w:t>7</w:t>
      </w:r>
      <w:r w:rsidRPr="003E2343">
        <w:rPr>
          <w:b/>
          <w:color w:val="000000"/>
          <w:highlight w:val="yellow"/>
        </w:rPr>
        <w:t>, 202</w:t>
      </w:r>
      <w:r w:rsidR="004935FB">
        <w:rPr>
          <w:b/>
          <w:color w:val="000000"/>
        </w:rPr>
        <w:t>5</w:t>
      </w:r>
    </w:p>
    <w:p w14:paraId="1A6DA237" w14:textId="77777777" w:rsidR="00F7097F" w:rsidRDefault="00F7097F" w:rsidP="00F7097F">
      <w:pPr>
        <w:jc w:val="center"/>
        <w:rPr>
          <w:b/>
          <w:smallCaps/>
          <w:color w:val="000000"/>
        </w:rPr>
      </w:pPr>
    </w:p>
    <w:p w14:paraId="7AF4D2CC" w14:textId="77777777" w:rsidR="00F7097F" w:rsidRDefault="00F7097F" w:rsidP="00F7097F">
      <w:pPr>
        <w:ind w:left="720"/>
        <w:jc w:val="both"/>
        <w:rPr>
          <w:color w:val="000000"/>
        </w:rPr>
      </w:pPr>
      <w:proofErr w:type="gramStart"/>
      <w:r>
        <w:rPr>
          <w:b/>
          <w:color w:val="000000"/>
        </w:rPr>
        <w:t>WHEREAS,</w:t>
      </w:r>
      <w:proofErr w:type="gramEnd"/>
      <w:r>
        <w:rPr>
          <w:color w:val="000000"/>
        </w:rPr>
        <w:t xml:space="preserve"> the Town of Farmington Zoning Board of Appeals (hereinafter referred to as the Board) has given consideration to the need to adopt Rules of Procedure for conducting the busi</w:t>
      </w:r>
      <w:r>
        <w:rPr>
          <w:color w:val="000000"/>
        </w:rPr>
        <w:softHyphen/>
        <w:t>ness of the Board during the calendar year 2025; and</w:t>
      </w:r>
    </w:p>
    <w:p w14:paraId="1D47CC81" w14:textId="77777777" w:rsidR="00F7097F" w:rsidRDefault="00F7097F" w:rsidP="00F7097F">
      <w:pPr>
        <w:jc w:val="both"/>
      </w:pPr>
      <w:r>
        <w:t xml:space="preserve">  </w:t>
      </w:r>
    </w:p>
    <w:p w14:paraId="667D3605" w14:textId="77777777" w:rsidR="00F7097F" w:rsidRDefault="00F7097F" w:rsidP="00F7097F">
      <w:pPr>
        <w:ind w:left="720"/>
        <w:jc w:val="both"/>
      </w:pPr>
      <w:r>
        <w:rPr>
          <w:b/>
        </w:rPr>
        <w:lastRenderedPageBreak/>
        <w:t>WHEREAS,</w:t>
      </w:r>
      <w:r>
        <w:t xml:space="preserve"> the Board has determined that such Rules of Procedure are in the best interests of the Town; and</w:t>
      </w:r>
    </w:p>
    <w:p w14:paraId="6C8E50C1" w14:textId="77777777" w:rsidR="00F7097F" w:rsidRDefault="00F7097F" w:rsidP="00F7097F">
      <w:pPr>
        <w:jc w:val="both"/>
      </w:pPr>
    </w:p>
    <w:p w14:paraId="2ABCEE61" w14:textId="77777777" w:rsidR="00F7097F" w:rsidRDefault="00F7097F" w:rsidP="00F7097F">
      <w:pPr>
        <w:ind w:left="720"/>
        <w:jc w:val="both"/>
      </w:pPr>
      <w:proofErr w:type="gramStart"/>
      <w:r>
        <w:rPr>
          <w:b/>
        </w:rPr>
        <w:t>WHEREAS,</w:t>
      </w:r>
      <w:proofErr w:type="gramEnd"/>
      <w:r>
        <w:t xml:space="preserve"> the Board determines the action to adopt Rules of Procedure is a Type II Action, under Part 617.5 (c) (20) of the State Environmental Quality Review (SEQR) Regulations, in that it involves routine agency administration, not including new programs or major re-ordering of priorities that may affect the environment.</w:t>
      </w:r>
    </w:p>
    <w:p w14:paraId="2D11D93B" w14:textId="77777777" w:rsidR="00F7097F" w:rsidRDefault="00F7097F" w:rsidP="00F7097F">
      <w:pPr>
        <w:jc w:val="both"/>
      </w:pPr>
    </w:p>
    <w:p w14:paraId="20C765AE" w14:textId="3288673D" w:rsidR="00F7097F" w:rsidRDefault="00F7097F" w:rsidP="00F7097F">
      <w:pPr>
        <w:ind w:left="720"/>
        <w:jc w:val="both"/>
      </w:pPr>
      <w:r>
        <w:rPr>
          <w:b/>
        </w:rPr>
        <w:t>NOW, THEREFORE, BE IT RESOLVED</w:t>
      </w:r>
      <w:r>
        <w:t xml:space="preserve"> that the Board does hereby adopt the 202</w:t>
      </w:r>
      <w:r w:rsidR="004935FB">
        <w:t>5</w:t>
      </w:r>
      <w:r>
        <w:t xml:space="preserve"> Rules of Procedure as amended per this document appended to the minutes of the meeting of Zoning Board of Appeals on January 2</w:t>
      </w:r>
      <w:r w:rsidR="00F51EA5">
        <w:t>7</w:t>
      </w:r>
      <w:r>
        <w:t>, 202</w:t>
      </w:r>
      <w:r w:rsidR="00F51EA5">
        <w:t>5</w:t>
      </w:r>
      <w:r>
        <w:t xml:space="preserve">:  </w:t>
      </w:r>
    </w:p>
    <w:p w14:paraId="1C94955C" w14:textId="77777777" w:rsidR="00F7097F" w:rsidRDefault="00F7097F" w:rsidP="00F7097F">
      <w:pPr>
        <w:jc w:val="both"/>
      </w:pPr>
    </w:p>
    <w:p w14:paraId="0B32B966" w14:textId="77777777" w:rsidR="00F7097F" w:rsidRDefault="00F7097F" w:rsidP="00F7097F">
      <w:pPr>
        <w:ind w:firstLine="720"/>
        <w:jc w:val="both"/>
        <w:rPr>
          <w:color w:val="000000"/>
        </w:rPr>
      </w:pPr>
      <w:r>
        <w:rPr>
          <w:color w:val="000000"/>
        </w:rPr>
        <w:t>Jody Binnix</w:t>
      </w:r>
      <w:r>
        <w:rPr>
          <w:color w:val="000000"/>
        </w:rPr>
        <w:tab/>
      </w:r>
      <w:r>
        <w:rPr>
          <w:color w:val="000000"/>
        </w:rPr>
        <w:tab/>
      </w:r>
      <w:r>
        <w:rPr>
          <w:color w:val="000000"/>
        </w:rPr>
        <w:tab/>
        <w:t xml:space="preserve">Aye </w:t>
      </w:r>
    </w:p>
    <w:p w14:paraId="33FF42C4" w14:textId="14A43AB4" w:rsidR="00F7097F" w:rsidRDefault="00F7097F" w:rsidP="00F7097F">
      <w:pPr>
        <w:ind w:firstLine="720"/>
        <w:jc w:val="both"/>
        <w:rPr>
          <w:color w:val="000000"/>
        </w:rPr>
      </w:pPr>
      <w:r>
        <w:rPr>
          <w:color w:val="000000"/>
        </w:rPr>
        <w:t>Tom Lay</w:t>
      </w:r>
      <w:r>
        <w:rPr>
          <w:color w:val="000000"/>
        </w:rPr>
        <w:tab/>
      </w:r>
      <w:r>
        <w:rPr>
          <w:color w:val="000000"/>
        </w:rPr>
        <w:tab/>
      </w:r>
      <w:r>
        <w:rPr>
          <w:color w:val="000000"/>
        </w:rPr>
        <w:tab/>
      </w:r>
      <w:r w:rsidR="00F51EA5">
        <w:rPr>
          <w:color w:val="000000"/>
        </w:rPr>
        <w:t>Excused</w:t>
      </w:r>
    </w:p>
    <w:p w14:paraId="62B12255" w14:textId="77777777" w:rsidR="00F7097F" w:rsidRDefault="00F7097F" w:rsidP="00F7097F">
      <w:pPr>
        <w:ind w:firstLine="720"/>
        <w:jc w:val="both"/>
        <w:rPr>
          <w:color w:val="000000"/>
        </w:rPr>
      </w:pPr>
      <w:r>
        <w:rPr>
          <w:color w:val="000000"/>
        </w:rPr>
        <w:t>Kelly Cochrane</w:t>
      </w:r>
      <w:r>
        <w:rPr>
          <w:color w:val="000000"/>
        </w:rPr>
        <w:tab/>
      </w:r>
      <w:r>
        <w:rPr>
          <w:color w:val="000000"/>
        </w:rPr>
        <w:tab/>
        <w:t xml:space="preserve">Aye </w:t>
      </w:r>
    </w:p>
    <w:p w14:paraId="407EFB82" w14:textId="77777777" w:rsidR="00F7097F" w:rsidRDefault="00F7097F" w:rsidP="00F7097F">
      <w:pPr>
        <w:ind w:firstLine="720"/>
        <w:jc w:val="both"/>
        <w:rPr>
          <w:color w:val="000000"/>
        </w:rPr>
      </w:pPr>
      <w:r>
        <w:rPr>
          <w:color w:val="000000"/>
        </w:rPr>
        <w:t>Thomas Yourch</w:t>
      </w:r>
      <w:r>
        <w:rPr>
          <w:color w:val="000000"/>
        </w:rPr>
        <w:tab/>
      </w:r>
      <w:r>
        <w:rPr>
          <w:color w:val="000000"/>
        </w:rPr>
        <w:tab/>
        <w:t xml:space="preserve">Aye </w:t>
      </w:r>
    </w:p>
    <w:p w14:paraId="628381E4" w14:textId="71E53B65" w:rsidR="00F7097F" w:rsidRDefault="007E37FC" w:rsidP="00F7097F">
      <w:pPr>
        <w:jc w:val="both"/>
        <w:rPr>
          <w:color w:val="000000"/>
        </w:rPr>
      </w:pPr>
      <w:r>
        <w:rPr>
          <w:color w:val="000000"/>
        </w:rPr>
        <w:tab/>
        <w:t>Vacant Seat</w:t>
      </w:r>
      <w:r>
        <w:rPr>
          <w:color w:val="000000"/>
        </w:rPr>
        <w:tab/>
      </w:r>
      <w:r>
        <w:rPr>
          <w:color w:val="000000"/>
        </w:rPr>
        <w:tab/>
      </w:r>
      <w:r>
        <w:rPr>
          <w:color w:val="000000"/>
        </w:rPr>
        <w:tab/>
        <w:t>-</w:t>
      </w:r>
    </w:p>
    <w:p w14:paraId="6A1AF599" w14:textId="77777777" w:rsidR="00F7097F" w:rsidRDefault="00F7097F" w:rsidP="00F7097F">
      <w:pPr>
        <w:tabs>
          <w:tab w:val="left" w:pos="-720"/>
        </w:tabs>
        <w:suppressAutoHyphens/>
        <w:jc w:val="both"/>
        <w:rPr>
          <w:bCs/>
        </w:rPr>
      </w:pPr>
      <w:r>
        <w:rPr>
          <w:color w:val="000000"/>
        </w:rPr>
        <w:tab/>
        <w:t>Motion carried.</w:t>
      </w:r>
    </w:p>
    <w:p w14:paraId="653190A1" w14:textId="484A020D" w:rsidR="00850892" w:rsidRPr="00AE2C5E" w:rsidRDefault="00850892" w:rsidP="009E56C1">
      <w:pPr>
        <w:tabs>
          <w:tab w:val="left" w:pos="-720"/>
        </w:tabs>
        <w:suppressAutoHyphens/>
        <w:jc w:val="both"/>
        <w:rPr>
          <w:bCs/>
        </w:rPr>
      </w:pPr>
    </w:p>
    <w:p w14:paraId="743E5F2B" w14:textId="0BE402B5" w:rsidR="003A3387" w:rsidRPr="008F5B67" w:rsidRDefault="00677084" w:rsidP="00DE7B7C">
      <w:pPr>
        <w:tabs>
          <w:tab w:val="left" w:pos="-720"/>
        </w:tabs>
        <w:suppressAutoHyphens/>
        <w:jc w:val="both"/>
        <w:rPr>
          <w:b/>
          <w:color w:val="000000"/>
        </w:rPr>
      </w:pPr>
      <w:r>
        <w:rPr>
          <w:bCs/>
        </w:rPr>
        <w:tab/>
      </w:r>
    </w:p>
    <w:p w14:paraId="13F13556" w14:textId="69E542BA" w:rsidR="002628A1" w:rsidRDefault="00117F6B" w:rsidP="00E531BE">
      <w:pPr>
        <w:tabs>
          <w:tab w:val="left" w:pos="-720"/>
        </w:tabs>
        <w:suppressAutoHyphens/>
        <w:jc w:val="both"/>
        <w:rPr>
          <w:b/>
        </w:rPr>
      </w:pPr>
      <w:r>
        <w:rPr>
          <w:b/>
        </w:rPr>
        <w:t>8</w:t>
      </w:r>
      <w:r w:rsidR="00D61B3E">
        <w:rPr>
          <w:b/>
        </w:rPr>
        <w:t>.</w:t>
      </w:r>
      <w:r w:rsidR="00E531BE">
        <w:rPr>
          <w:b/>
        </w:rPr>
        <w:tab/>
      </w:r>
      <w:r w:rsidR="00E94949">
        <w:rPr>
          <w:b/>
        </w:rPr>
        <w:t>PUBLIC COMMENTS—OPEN FORUM DISCUSSION</w:t>
      </w:r>
    </w:p>
    <w:p w14:paraId="4AB8B904" w14:textId="2B9EB94D" w:rsidR="00EC5D8A" w:rsidRDefault="00EC5D8A" w:rsidP="00E531BE">
      <w:pPr>
        <w:tabs>
          <w:tab w:val="left" w:pos="-720"/>
        </w:tabs>
        <w:suppressAutoHyphens/>
        <w:jc w:val="both"/>
        <w:rPr>
          <w:b/>
        </w:rPr>
      </w:pPr>
    </w:p>
    <w:p w14:paraId="1C384289" w14:textId="337B1DEF" w:rsidR="004C5ED5" w:rsidRPr="00F46DCF" w:rsidRDefault="00F46DCF" w:rsidP="007A2ABB">
      <w:pPr>
        <w:tabs>
          <w:tab w:val="left" w:pos="-720"/>
        </w:tabs>
        <w:suppressAutoHyphens/>
        <w:jc w:val="both"/>
        <w:rPr>
          <w:bCs/>
        </w:rPr>
      </w:pPr>
      <w:r>
        <w:rPr>
          <w:b/>
        </w:rPr>
        <w:tab/>
      </w:r>
      <w:r w:rsidR="004E7F67">
        <w:rPr>
          <w:bCs/>
        </w:rPr>
        <w:t>None</w:t>
      </w:r>
    </w:p>
    <w:p w14:paraId="5006DA11" w14:textId="77777777" w:rsidR="00F46DCF" w:rsidRDefault="00F46DCF" w:rsidP="007A2ABB">
      <w:pPr>
        <w:tabs>
          <w:tab w:val="left" w:pos="-720"/>
        </w:tabs>
        <w:suppressAutoHyphens/>
        <w:jc w:val="both"/>
        <w:rPr>
          <w:b/>
        </w:rPr>
      </w:pPr>
    </w:p>
    <w:p w14:paraId="1FFD7A38" w14:textId="44071F58" w:rsidR="00265B40" w:rsidRDefault="00117F6B" w:rsidP="004C3F98">
      <w:pPr>
        <w:jc w:val="both"/>
        <w:rPr>
          <w:b/>
        </w:rPr>
      </w:pPr>
      <w:r>
        <w:rPr>
          <w:b/>
        </w:rPr>
        <w:t>9</w:t>
      </w:r>
      <w:r w:rsidR="004C3F98">
        <w:rPr>
          <w:b/>
        </w:rPr>
        <w:t>.</w:t>
      </w:r>
      <w:r w:rsidR="004C3F98">
        <w:rPr>
          <w:b/>
        </w:rPr>
        <w:tab/>
      </w:r>
      <w:r w:rsidR="001F649C">
        <w:rPr>
          <w:b/>
        </w:rPr>
        <w:t>DIRECTOR OF DEVELOPMENT</w:t>
      </w:r>
      <w:r w:rsidR="004C3F98">
        <w:rPr>
          <w:b/>
        </w:rPr>
        <w:t xml:space="preserve"> UPDATE</w:t>
      </w:r>
    </w:p>
    <w:p w14:paraId="1C32613B" w14:textId="77777777" w:rsidR="00FF6D59" w:rsidRDefault="00FF6D59" w:rsidP="004C3F98">
      <w:pPr>
        <w:jc w:val="both"/>
        <w:rPr>
          <w:b/>
        </w:rPr>
      </w:pPr>
    </w:p>
    <w:p w14:paraId="1218A5AF" w14:textId="77777777" w:rsidR="004F32B8" w:rsidRDefault="004F32B8" w:rsidP="0045000F">
      <w:pPr>
        <w:ind w:left="720"/>
        <w:rPr>
          <w:bCs/>
        </w:rPr>
      </w:pPr>
    </w:p>
    <w:p w14:paraId="71E81206" w14:textId="31CB2D93" w:rsidR="00FF6D59" w:rsidRDefault="00D53170" w:rsidP="0045000F">
      <w:pPr>
        <w:ind w:left="720"/>
        <w:rPr>
          <w:bCs/>
        </w:rPr>
      </w:pPr>
      <w:r>
        <w:rPr>
          <w:bCs/>
        </w:rPr>
        <w:t xml:space="preserve">Next meeting </w:t>
      </w:r>
      <w:r w:rsidR="00C732EA">
        <w:rPr>
          <w:bCs/>
        </w:rPr>
        <w:t xml:space="preserve">you have a variance coming in front of you for a variance, for </w:t>
      </w:r>
      <w:r w:rsidR="00DB0C4A">
        <w:rPr>
          <w:bCs/>
        </w:rPr>
        <w:t>Victor Farmington</w:t>
      </w:r>
      <w:r w:rsidR="0045000F">
        <w:rPr>
          <w:bCs/>
        </w:rPr>
        <w:t xml:space="preserve"> Ambulance</w:t>
      </w:r>
      <w:r w:rsidR="00E20751">
        <w:rPr>
          <w:bCs/>
        </w:rPr>
        <w:t xml:space="preserve">, for their </w:t>
      </w:r>
      <w:r w:rsidR="005D027C">
        <w:rPr>
          <w:bCs/>
        </w:rPr>
        <w:t xml:space="preserve">new location on County Rd 8 and Route 96. </w:t>
      </w:r>
      <w:r w:rsidR="005E79E9">
        <w:rPr>
          <w:bCs/>
        </w:rPr>
        <w:t xml:space="preserve">It has to do with the MTOD overlay </w:t>
      </w:r>
      <w:r w:rsidR="00145118">
        <w:rPr>
          <w:bCs/>
        </w:rPr>
        <w:t>District. MTOD comes out to County Rd 8</w:t>
      </w:r>
      <w:r w:rsidR="00DB0C4A">
        <w:rPr>
          <w:bCs/>
        </w:rPr>
        <w:t xml:space="preserve">, which says they need to have sidewalks. They are requesting a variance </w:t>
      </w:r>
      <w:r w:rsidR="004317DE">
        <w:rPr>
          <w:bCs/>
        </w:rPr>
        <w:t>and offering a</w:t>
      </w:r>
      <w:r w:rsidR="00326E15">
        <w:rPr>
          <w:bCs/>
        </w:rPr>
        <w:t>n easement</w:t>
      </w:r>
      <w:r w:rsidR="004317DE">
        <w:rPr>
          <w:bCs/>
        </w:rPr>
        <w:t xml:space="preserve"> to the town </w:t>
      </w:r>
      <w:r w:rsidR="009454E6">
        <w:rPr>
          <w:bCs/>
        </w:rPr>
        <w:t xml:space="preserve">for future sidewalk consideration, but they don’t </w:t>
      </w:r>
      <w:r w:rsidR="00DD4F73">
        <w:rPr>
          <w:bCs/>
        </w:rPr>
        <w:t xml:space="preserve">feel the need to put in sidewalks at this point. </w:t>
      </w:r>
      <w:r w:rsidR="00F94167">
        <w:rPr>
          <w:bCs/>
        </w:rPr>
        <w:t>So,</w:t>
      </w:r>
      <w:r w:rsidR="00923293">
        <w:rPr>
          <w:bCs/>
        </w:rPr>
        <w:t xml:space="preserve"> they are coming to this board to consider that</w:t>
      </w:r>
      <w:r w:rsidR="00524C58">
        <w:rPr>
          <w:bCs/>
        </w:rPr>
        <w:t xml:space="preserve">, so that is what will be coming to your next meeting. </w:t>
      </w:r>
    </w:p>
    <w:p w14:paraId="33E811B5" w14:textId="377DFF5E" w:rsidR="00F94167" w:rsidRDefault="00F94167" w:rsidP="001B249C">
      <w:pPr>
        <w:rPr>
          <w:bCs/>
        </w:rPr>
      </w:pPr>
    </w:p>
    <w:p w14:paraId="29F482D4" w14:textId="5DEDD7FE" w:rsidR="00F94167" w:rsidRDefault="00F94167" w:rsidP="0045000F">
      <w:pPr>
        <w:ind w:left="720"/>
        <w:rPr>
          <w:bCs/>
        </w:rPr>
      </w:pPr>
      <w:r>
        <w:rPr>
          <w:bCs/>
        </w:rPr>
        <w:t>Ms.</w:t>
      </w:r>
      <w:r w:rsidR="001B249C">
        <w:rPr>
          <w:bCs/>
        </w:rPr>
        <w:t xml:space="preserve"> Binn</w:t>
      </w:r>
      <w:r w:rsidR="00701BED">
        <w:rPr>
          <w:bCs/>
        </w:rPr>
        <w:t>i</w:t>
      </w:r>
      <w:r w:rsidR="001B249C">
        <w:rPr>
          <w:bCs/>
        </w:rPr>
        <w:t>x:</w:t>
      </w:r>
      <w:r w:rsidR="00701BED">
        <w:rPr>
          <w:bCs/>
        </w:rPr>
        <w:t xml:space="preserve"> </w:t>
      </w:r>
      <w:r w:rsidR="001B249C">
        <w:rPr>
          <w:bCs/>
        </w:rPr>
        <w:t xml:space="preserve"> </w:t>
      </w:r>
      <w:r w:rsidR="00701BED">
        <w:rPr>
          <w:bCs/>
        </w:rPr>
        <w:t>More unusual than we typically see</w:t>
      </w:r>
      <w:r>
        <w:rPr>
          <w:bCs/>
        </w:rPr>
        <w:t xml:space="preserve"> </w:t>
      </w:r>
    </w:p>
    <w:p w14:paraId="20E18A6B" w14:textId="77777777" w:rsidR="0043698B" w:rsidRDefault="0043698B" w:rsidP="0045000F">
      <w:pPr>
        <w:ind w:left="720"/>
        <w:rPr>
          <w:bCs/>
        </w:rPr>
      </w:pPr>
    </w:p>
    <w:p w14:paraId="04D991F2" w14:textId="76504877" w:rsidR="0043698B" w:rsidRDefault="0043698B" w:rsidP="0045000F">
      <w:pPr>
        <w:ind w:left="720"/>
        <w:rPr>
          <w:bCs/>
        </w:rPr>
      </w:pPr>
      <w:r>
        <w:rPr>
          <w:bCs/>
        </w:rPr>
        <w:t xml:space="preserve">Mr. Delpriore: We don’t usually see variances given to the MTOD. </w:t>
      </w:r>
      <w:r w:rsidR="00214C59">
        <w:rPr>
          <w:bCs/>
        </w:rPr>
        <w:t xml:space="preserve">This has opened the minds of town </w:t>
      </w:r>
      <w:r w:rsidR="004F32B8">
        <w:rPr>
          <w:bCs/>
        </w:rPr>
        <w:t>staff,</w:t>
      </w:r>
      <w:r w:rsidR="00B73E0D">
        <w:rPr>
          <w:bCs/>
        </w:rPr>
        <w:t xml:space="preserve"> and we are looking at possibly a code change to allow this determination to be in front of the Planning Board</w:t>
      </w:r>
      <w:r w:rsidR="00FF5F1A">
        <w:rPr>
          <w:bCs/>
        </w:rPr>
        <w:t xml:space="preserve"> and allow them when they are reviewing a site plan </w:t>
      </w:r>
      <w:r w:rsidR="00160C40">
        <w:rPr>
          <w:bCs/>
        </w:rPr>
        <w:t xml:space="preserve">to say there is enough development here that requires the sidewalks or to </w:t>
      </w:r>
      <w:r w:rsidR="004B4578">
        <w:rPr>
          <w:bCs/>
        </w:rPr>
        <w:t>determine if an easement is more appropriate than</w:t>
      </w:r>
      <w:r w:rsidR="000C22A8">
        <w:rPr>
          <w:bCs/>
        </w:rPr>
        <w:t xml:space="preserve"> putting sidewalks in that would be difficult for the town to maintain. </w:t>
      </w:r>
      <w:r w:rsidR="00C74A41">
        <w:rPr>
          <w:bCs/>
        </w:rPr>
        <w:t xml:space="preserve">That is one of the things to consider here. If we put sidewalks </w:t>
      </w:r>
      <w:r w:rsidR="00E24AAB">
        <w:rPr>
          <w:bCs/>
        </w:rPr>
        <w:t>in,</w:t>
      </w:r>
      <w:r w:rsidR="00C74A41">
        <w:rPr>
          <w:bCs/>
        </w:rPr>
        <w:t xml:space="preserve"> they are going to be </w:t>
      </w:r>
      <w:r w:rsidR="005D3D5E">
        <w:rPr>
          <w:bCs/>
        </w:rPr>
        <w:t xml:space="preserve">dedicated. They will be </w:t>
      </w:r>
      <w:r w:rsidR="00C74A41">
        <w:rPr>
          <w:bCs/>
        </w:rPr>
        <w:t>difficult to maintain</w:t>
      </w:r>
      <w:r w:rsidR="005D3D5E">
        <w:rPr>
          <w:bCs/>
        </w:rPr>
        <w:t xml:space="preserve"> the </w:t>
      </w:r>
      <w:r w:rsidR="00E24AAB">
        <w:rPr>
          <w:bCs/>
        </w:rPr>
        <w:t>corner that</w:t>
      </w:r>
      <w:r w:rsidR="00411327">
        <w:rPr>
          <w:bCs/>
        </w:rPr>
        <w:t xml:space="preserve"> is not connected to anything else</w:t>
      </w:r>
      <w:r w:rsidR="00EA5C22">
        <w:rPr>
          <w:bCs/>
        </w:rPr>
        <w:t xml:space="preserve">. It makes sense to </w:t>
      </w:r>
      <w:r w:rsidR="00E24AAB">
        <w:rPr>
          <w:bCs/>
        </w:rPr>
        <w:t xml:space="preserve">put it in the planning boards arena </w:t>
      </w:r>
      <w:r w:rsidR="00C81CAB">
        <w:rPr>
          <w:bCs/>
        </w:rPr>
        <w:t xml:space="preserve">they would have a better feel of what is coming. </w:t>
      </w:r>
      <w:r w:rsidR="007C089D">
        <w:rPr>
          <w:bCs/>
        </w:rPr>
        <w:t xml:space="preserve">In this case if they knew there was more </w:t>
      </w:r>
      <w:r w:rsidR="007C089D">
        <w:rPr>
          <w:bCs/>
        </w:rPr>
        <w:lastRenderedPageBreak/>
        <w:t xml:space="preserve">development </w:t>
      </w:r>
      <w:r w:rsidR="00CE7EBE">
        <w:rPr>
          <w:bCs/>
        </w:rPr>
        <w:t>coming,</w:t>
      </w:r>
      <w:r w:rsidR="007C089D">
        <w:rPr>
          <w:bCs/>
        </w:rPr>
        <w:t xml:space="preserve"> they would say that it makes sense</w:t>
      </w:r>
      <w:r w:rsidR="00CE7EBE">
        <w:rPr>
          <w:bCs/>
        </w:rPr>
        <w:t xml:space="preserve"> because then they could be connected. </w:t>
      </w:r>
      <w:r w:rsidR="00BD3F78">
        <w:rPr>
          <w:bCs/>
        </w:rPr>
        <w:t>So,</w:t>
      </w:r>
      <w:r w:rsidR="00CE7EBE">
        <w:rPr>
          <w:bCs/>
        </w:rPr>
        <w:t xml:space="preserve"> this is something that is going to be under review</w:t>
      </w:r>
      <w:r w:rsidR="00953989">
        <w:rPr>
          <w:bCs/>
        </w:rPr>
        <w:t xml:space="preserve">, unfortunately for the Ambulance Corp they did not want to wait on their remodel </w:t>
      </w:r>
      <w:r w:rsidR="004A4B6E">
        <w:rPr>
          <w:bCs/>
        </w:rPr>
        <w:t xml:space="preserve">and development on the </w:t>
      </w:r>
      <w:r w:rsidR="009375D9">
        <w:rPr>
          <w:bCs/>
        </w:rPr>
        <w:t>corner,</w:t>
      </w:r>
      <w:r w:rsidR="004A4B6E">
        <w:rPr>
          <w:bCs/>
        </w:rPr>
        <w:t xml:space="preserve"> so they decided to go the variance route. </w:t>
      </w:r>
      <w:r w:rsidR="00647732">
        <w:rPr>
          <w:bCs/>
        </w:rPr>
        <w:t>It is in front of the Planning Board for site plan and they are referring it to you guys</w:t>
      </w:r>
      <w:r w:rsidR="00971002">
        <w:rPr>
          <w:bCs/>
        </w:rPr>
        <w:t xml:space="preserve">. This would be </w:t>
      </w:r>
      <w:proofErr w:type="gramStart"/>
      <w:r w:rsidR="00971002">
        <w:rPr>
          <w:bCs/>
        </w:rPr>
        <w:t>similar to</w:t>
      </w:r>
      <w:proofErr w:type="gramEnd"/>
      <w:r w:rsidR="00971002">
        <w:rPr>
          <w:bCs/>
        </w:rPr>
        <w:t xml:space="preserve"> how we handled Fowler, </w:t>
      </w:r>
      <w:r w:rsidR="00AB22F9">
        <w:rPr>
          <w:bCs/>
        </w:rPr>
        <w:t xml:space="preserve">a site plan was submitted and Planning Board determined that a variance was required to move forward. </w:t>
      </w:r>
      <w:r w:rsidR="00787F4A">
        <w:rPr>
          <w:bCs/>
        </w:rPr>
        <w:t xml:space="preserve">They are starting the SEQR </w:t>
      </w:r>
      <w:r w:rsidR="00E93007">
        <w:rPr>
          <w:bCs/>
        </w:rPr>
        <w:t>process,</w:t>
      </w:r>
      <w:r w:rsidR="00787F4A">
        <w:rPr>
          <w:bCs/>
        </w:rPr>
        <w:t xml:space="preserve"> so you guys </w:t>
      </w:r>
      <w:r w:rsidR="00F36CCB">
        <w:rPr>
          <w:bCs/>
        </w:rPr>
        <w:t>won’t</w:t>
      </w:r>
      <w:r w:rsidR="00787F4A">
        <w:rPr>
          <w:bCs/>
        </w:rPr>
        <w:t xml:space="preserve"> have to worry about SEQR</w:t>
      </w:r>
      <w:r w:rsidR="00FB329D">
        <w:rPr>
          <w:bCs/>
        </w:rPr>
        <w:t xml:space="preserve">. The Planning Board has </w:t>
      </w:r>
      <w:r w:rsidR="00A259D2">
        <w:rPr>
          <w:bCs/>
        </w:rPr>
        <w:t xml:space="preserve">plans to be lead agency. With </w:t>
      </w:r>
      <w:proofErr w:type="gramStart"/>
      <w:r w:rsidR="00A259D2">
        <w:rPr>
          <w:bCs/>
        </w:rPr>
        <w:t>that being said it</w:t>
      </w:r>
      <w:proofErr w:type="gramEnd"/>
      <w:r w:rsidR="00A259D2">
        <w:rPr>
          <w:bCs/>
        </w:rPr>
        <w:t xml:space="preserve"> is really just coming in fron</w:t>
      </w:r>
      <w:r w:rsidR="00F4708E">
        <w:rPr>
          <w:bCs/>
        </w:rPr>
        <w:t>t</w:t>
      </w:r>
      <w:r w:rsidR="00A259D2">
        <w:rPr>
          <w:bCs/>
        </w:rPr>
        <w:t xml:space="preserve"> of you guys in February for the sidewalks</w:t>
      </w:r>
      <w:r w:rsidR="00990CFE">
        <w:rPr>
          <w:bCs/>
        </w:rPr>
        <w:t xml:space="preserve"> to see if you feel the relief is justified or not</w:t>
      </w:r>
      <w:r w:rsidR="00C96BB3">
        <w:rPr>
          <w:bCs/>
        </w:rPr>
        <w:t xml:space="preserve">. There is a little more background because there is some town discussion on that. </w:t>
      </w:r>
      <w:r w:rsidR="00F4708E">
        <w:rPr>
          <w:bCs/>
        </w:rPr>
        <w:t xml:space="preserve">We will discuss this again and Ron will share his thoughts. </w:t>
      </w:r>
      <w:r w:rsidR="001A2BB9">
        <w:rPr>
          <w:bCs/>
        </w:rPr>
        <w:t xml:space="preserve">Ron wrote most of the MTOD so </w:t>
      </w:r>
      <w:r w:rsidR="00F07097">
        <w:rPr>
          <w:bCs/>
        </w:rPr>
        <w:t>I think it will be good to hea</w:t>
      </w:r>
      <w:r w:rsidR="00B36C97">
        <w:rPr>
          <w:bCs/>
        </w:rPr>
        <w:t xml:space="preserve">r from him during discussion. You are probably going to see </w:t>
      </w:r>
      <w:r w:rsidR="003253DF">
        <w:rPr>
          <w:bCs/>
        </w:rPr>
        <w:t xml:space="preserve">some sort of draft come from us knowing that we are looking at a code change. </w:t>
      </w:r>
      <w:r w:rsidR="0097704A">
        <w:rPr>
          <w:bCs/>
        </w:rPr>
        <w:t xml:space="preserve">The Ambulance will come in and they will make </w:t>
      </w:r>
      <w:r w:rsidR="00FD419C">
        <w:rPr>
          <w:bCs/>
        </w:rPr>
        <w:t>their</w:t>
      </w:r>
      <w:r w:rsidR="0097704A">
        <w:rPr>
          <w:bCs/>
        </w:rPr>
        <w:t xml:space="preserve"> presentation but in front of you for consideration is literally just the resolution. </w:t>
      </w:r>
      <w:r w:rsidR="00C67651">
        <w:rPr>
          <w:bCs/>
        </w:rPr>
        <w:t xml:space="preserve">The location is on the corner of Route 96 and County Road 8. Tom will </w:t>
      </w:r>
      <w:r w:rsidR="00894A14">
        <w:rPr>
          <w:bCs/>
        </w:rPr>
        <w:t xml:space="preserve">not have to recuse himself, if he wants </w:t>
      </w:r>
      <w:r w:rsidR="00A20754">
        <w:rPr>
          <w:bCs/>
        </w:rPr>
        <w:t xml:space="preserve">to, </w:t>
      </w:r>
      <w:r w:rsidR="00894A14">
        <w:rPr>
          <w:bCs/>
        </w:rPr>
        <w:t xml:space="preserve">he could but he just needs to </w:t>
      </w:r>
      <w:r w:rsidR="004A72FE">
        <w:rPr>
          <w:bCs/>
        </w:rPr>
        <w:t xml:space="preserve">bring an awareness to his proximity to the location. </w:t>
      </w:r>
      <w:r w:rsidR="00D60BB5">
        <w:rPr>
          <w:bCs/>
        </w:rPr>
        <w:t xml:space="preserve">If he does recuse himself, that leaves three board </w:t>
      </w:r>
      <w:r w:rsidR="00FF37BE">
        <w:rPr>
          <w:bCs/>
        </w:rPr>
        <w:t>members,</w:t>
      </w:r>
      <w:r w:rsidR="00D60BB5">
        <w:rPr>
          <w:bCs/>
        </w:rPr>
        <w:t xml:space="preserve"> and you would all need to vote the same</w:t>
      </w:r>
      <w:r w:rsidR="009664A9">
        <w:rPr>
          <w:bCs/>
        </w:rPr>
        <w:t xml:space="preserve"> or it is an automatic denial. </w:t>
      </w:r>
      <w:r w:rsidR="00944BE7">
        <w:rPr>
          <w:bCs/>
        </w:rPr>
        <w:t xml:space="preserve">If no one has any issues with his proximity to the </w:t>
      </w:r>
      <w:r w:rsidR="008A40AA">
        <w:rPr>
          <w:bCs/>
        </w:rPr>
        <w:t>situation</w:t>
      </w:r>
      <w:r w:rsidR="00944BE7">
        <w:rPr>
          <w:bCs/>
        </w:rPr>
        <w:t xml:space="preserve"> </w:t>
      </w:r>
      <w:r w:rsidR="008A40AA">
        <w:rPr>
          <w:bCs/>
        </w:rPr>
        <w:t xml:space="preserve">that is fine, he just needs to </w:t>
      </w:r>
      <w:r w:rsidR="009C3F78">
        <w:rPr>
          <w:bCs/>
        </w:rPr>
        <w:t>make it publicly known</w:t>
      </w:r>
      <w:r w:rsidR="00F2443C">
        <w:rPr>
          <w:bCs/>
        </w:rPr>
        <w:t xml:space="preserve"> that his business is one of the neighboring locations. </w:t>
      </w:r>
      <w:r w:rsidR="00FF78B3">
        <w:rPr>
          <w:bCs/>
        </w:rPr>
        <w:t xml:space="preserve">Interestingly his Business is not considered MTOD because the MTOD ends on the </w:t>
      </w:r>
      <w:r w:rsidR="00236837">
        <w:rPr>
          <w:bCs/>
        </w:rPr>
        <w:t>West</w:t>
      </w:r>
      <w:r w:rsidR="00FF78B3">
        <w:rPr>
          <w:bCs/>
        </w:rPr>
        <w:t xml:space="preserve"> side of County</w:t>
      </w:r>
      <w:r w:rsidR="00236837">
        <w:rPr>
          <w:bCs/>
        </w:rPr>
        <w:t xml:space="preserve"> Road 8. </w:t>
      </w:r>
      <w:r w:rsidR="00FF78B3">
        <w:rPr>
          <w:bCs/>
        </w:rPr>
        <w:t xml:space="preserve"> </w:t>
      </w:r>
      <w:r w:rsidR="00C25464">
        <w:rPr>
          <w:bCs/>
        </w:rPr>
        <w:t xml:space="preserve">Ron will share more about this but there is a Town law </w:t>
      </w:r>
      <w:r w:rsidR="00B767CE">
        <w:rPr>
          <w:bCs/>
        </w:rPr>
        <w:t>on the state level that the Overlay Districts are required to end at a County Rd</w:t>
      </w:r>
      <w:r w:rsidR="00934EC1">
        <w:rPr>
          <w:bCs/>
        </w:rPr>
        <w:t>. We can pick County Road 8 or 28</w:t>
      </w:r>
      <w:r w:rsidR="006B335E">
        <w:rPr>
          <w:bCs/>
        </w:rPr>
        <w:t xml:space="preserve">, obviously we felt 28 was too far out and now we are faced with this situation as one of the requirements in the MTOD. </w:t>
      </w:r>
    </w:p>
    <w:p w14:paraId="63074ECE" w14:textId="77777777" w:rsidR="00FF37BE" w:rsidRDefault="00FF37BE" w:rsidP="0045000F">
      <w:pPr>
        <w:ind w:left="720"/>
        <w:rPr>
          <w:bCs/>
        </w:rPr>
      </w:pPr>
    </w:p>
    <w:p w14:paraId="528A87E7" w14:textId="38810069" w:rsidR="00FF37BE" w:rsidRDefault="0047108C" w:rsidP="0045000F">
      <w:pPr>
        <w:ind w:left="720"/>
        <w:rPr>
          <w:bCs/>
        </w:rPr>
      </w:pPr>
      <w:r>
        <w:rPr>
          <w:bCs/>
        </w:rPr>
        <w:t>Another thing is the</w:t>
      </w:r>
      <w:r w:rsidR="0016162E">
        <w:rPr>
          <w:bCs/>
        </w:rPr>
        <w:t xml:space="preserve"> file</w:t>
      </w:r>
      <w:r>
        <w:rPr>
          <w:bCs/>
        </w:rPr>
        <w:t xml:space="preserve"> numbers for the projects are changing</w:t>
      </w:r>
      <w:r w:rsidR="00491A48">
        <w:rPr>
          <w:bCs/>
        </w:rPr>
        <w:t xml:space="preserve">. They are currently the month and the </w:t>
      </w:r>
      <w:r w:rsidR="00CB718C">
        <w:rPr>
          <w:bCs/>
        </w:rPr>
        <w:t>year</w:t>
      </w:r>
      <w:r w:rsidR="0016162E">
        <w:rPr>
          <w:bCs/>
        </w:rPr>
        <w:t xml:space="preserve"> [i.e. ZB #1201-24]</w:t>
      </w:r>
      <w:r w:rsidR="00CB718C">
        <w:rPr>
          <w:bCs/>
        </w:rPr>
        <w:t>;</w:t>
      </w:r>
      <w:r w:rsidR="00491A48">
        <w:rPr>
          <w:bCs/>
        </w:rPr>
        <w:t xml:space="preserve"> they are changing to the year and then the month</w:t>
      </w:r>
      <w:r w:rsidR="0016162E">
        <w:rPr>
          <w:bCs/>
        </w:rPr>
        <w:t xml:space="preserve"> [i.e. ZB #2025-0101]</w:t>
      </w:r>
      <w:r w:rsidR="00754FC3">
        <w:rPr>
          <w:bCs/>
        </w:rPr>
        <w:t>. Moving forward the numbers will be ZBA 2025-</w:t>
      </w:r>
      <w:r w:rsidR="00CB718C">
        <w:rPr>
          <w:bCs/>
        </w:rPr>
        <w:t xml:space="preserve">month and day. Do you have any issues with us making that change? </w:t>
      </w:r>
      <w:r w:rsidR="0016162E">
        <w:rPr>
          <w:bCs/>
        </w:rPr>
        <w:t xml:space="preserve"> There were no voiced concerns with this proposed numbering change.</w:t>
      </w:r>
    </w:p>
    <w:p w14:paraId="20E108B6" w14:textId="77777777" w:rsidR="00476621" w:rsidRDefault="00476621" w:rsidP="0045000F">
      <w:pPr>
        <w:ind w:left="720"/>
        <w:rPr>
          <w:bCs/>
        </w:rPr>
      </w:pPr>
    </w:p>
    <w:p w14:paraId="5372B32D" w14:textId="25F667D4" w:rsidR="00476621" w:rsidRDefault="00476621" w:rsidP="0045000F">
      <w:pPr>
        <w:ind w:left="720"/>
        <w:rPr>
          <w:bCs/>
        </w:rPr>
      </w:pPr>
      <w:r>
        <w:rPr>
          <w:bCs/>
        </w:rPr>
        <w:t>The other thing is the shared file that we have been using for Planning Board for a</w:t>
      </w:r>
      <w:r w:rsidR="0028551B">
        <w:rPr>
          <w:bCs/>
        </w:rPr>
        <w:t xml:space="preserve"> </w:t>
      </w:r>
      <w:r>
        <w:rPr>
          <w:bCs/>
        </w:rPr>
        <w:t>while</w:t>
      </w:r>
      <w:r w:rsidR="0028551B">
        <w:rPr>
          <w:bCs/>
        </w:rPr>
        <w:t>. Paula should have shared this with you</w:t>
      </w:r>
      <w:r w:rsidR="00D75052">
        <w:rPr>
          <w:bCs/>
        </w:rPr>
        <w:t xml:space="preserve">. </w:t>
      </w:r>
    </w:p>
    <w:p w14:paraId="290BA2BE" w14:textId="77777777" w:rsidR="00D75052" w:rsidRDefault="00D75052" w:rsidP="0045000F">
      <w:pPr>
        <w:ind w:left="720"/>
        <w:rPr>
          <w:bCs/>
        </w:rPr>
      </w:pPr>
    </w:p>
    <w:p w14:paraId="4A2A2B2E" w14:textId="499C2E82" w:rsidR="00D75052" w:rsidRDefault="00D75052" w:rsidP="0045000F">
      <w:pPr>
        <w:ind w:left="720"/>
        <w:rPr>
          <w:bCs/>
        </w:rPr>
      </w:pPr>
      <w:r>
        <w:rPr>
          <w:bCs/>
        </w:rPr>
        <w:t xml:space="preserve">Ms. Cochrane: I like </w:t>
      </w:r>
      <w:r w:rsidR="00F3160D">
        <w:rPr>
          <w:bCs/>
        </w:rPr>
        <w:t>it,</w:t>
      </w:r>
      <w:r>
        <w:rPr>
          <w:bCs/>
        </w:rPr>
        <w:t xml:space="preserve"> but I wish it was one file</w:t>
      </w:r>
      <w:r w:rsidR="000B672F">
        <w:rPr>
          <w:bCs/>
        </w:rPr>
        <w:t xml:space="preserve">. It was difficult to get everything printed because it is broken out by forms. </w:t>
      </w:r>
    </w:p>
    <w:p w14:paraId="2BAF579F" w14:textId="77777777" w:rsidR="00F3160D" w:rsidRDefault="00F3160D" w:rsidP="0045000F">
      <w:pPr>
        <w:ind w:left="720"/>
        <w:rPr>
          <w:bCs/>
        </w:rPr>
      </w:pPr>
    </w:p>
    <w:p w14:paraId="0D95E0F7" w14:textId="755A1441" w:rsidR="00F3160D" w:rsidRDefault="00F3160D" w:rsidP="0045000F">
      <w:pPr>
        <w:ind w:left="720"/>
        <w:rPr>
          <w:bCs/>
        </w:rPr>
      </w:pPr>
      <w:r>
        <w:rPr>
          <w:bCs/>
        </w:rPr>
        <w:t xml:space="preserve">Mr. Delpriore: We can </w:t>
      </w:r>
      <w:proofErr w:type="gramStart"/>
      <w:r>
        <w:rPr>
          <w:bCs/>
        </w:rPr>
        <w:t>take a look</w:t>
      </w:r>
      <w:proofErr w:type="gramEnd"/>
      <w:r>
        <w:rPr>
          <w:bCs/>
        </w:rPr>
        <w:t xml:space="preserve"> at that Kelly. If there are things that you would like to see differently bring that to us and we will </w:t>
      </w:r>
      <w:r w:rsidR="0016162E">
        <w:rPr>
          <w:bCs/>
        </w:rPr>
        <w:t>look</w:t>
      </w:r>
      <w:r>
        <w:rPr>
          <w:bCs/>
        </w:rPr>
        <w:t xml:space="preserve"> at them to see if there is something that we can do to improve the process. </w:t>
      </w:r>
      <w:r w:rsidR="006F7FA2">
        <w:rPr>
          <w:bCs/>
        </w:rPr>
        <w:t xml:space="preserve">If you want us </w:t>
      </w:r>
      <w:r w:rsidR="0016162E">
        <w:rPr>
          <w:bCs/>
        </w:rPr>
        <w:t>to,</w:t>
      </w:r>
      <w:r w:rsidR="006F7FA2">
        <w:rPr>
          <w:bCs/>
        </w:rPr>
        <w:t xml:space="preserve"> we can still print</w:t>
      </w:r>
      <w:r w:rsidR="0016162E">
        <w:rPr>
          <w:bCs/>
        </w:rPr>
        <w:t xml:space="preserve"> them</w:t>
      </w:r>
      <w:r w:rsidR="006F7FA2">
        <w:rPr>
          <w:bCs/>
        </w:rPr>
        <w:t xml:space="preserve"> for you. </w:t>
      </w:r>
      <w:r w:rsidR="00F45958">
        <w:rPr>
          <w:bCs/>
        </w:rPr>
        <w:t xml:space="preserve"> We </w:t>
      </w:r>
      <w:r w:rsidR="00935A37">
        <w:rPr>
          <w:bCs/>
        </w:rPr>
        <w:t xml:space="preserve">still occasionally print for the Planning Board and there is one member of the Planning Board that brings her laptop and looks at things in real time. </w:t>
      </w:r>
      <w:r w:rsidR="0059433F">
        <w:rPr>
          <w:bCs/>
        </w:rPr>
        <w:t xml:space="preserve">We are working on moving more digital and there may be more to come on that as we are looking at </w:t>
      </w:r>
      <w:r w:rsidR="007D62E8">
        <w:rPr>
          <w:bCs/>
        </w:rPr>
        <w:t xml:space="preserve">new software that will improve the process for staff and applicants. </w:t>
      </w:r>
    </w:p>
    <w:p w14:paraId="1E2F83C6" w14:textId="77777777" w:rsidR="00F94167" w:rsidRDefault="00F94167" w:rsidP="0045000F">
      <w:pPr>
        <w:ind w:left="720"/>
        <w:rPr>
          <w:bCs/>
        </w:rPr>
      </w:pPr>
    </w:p>
    <w:p w14:paraId="66F945E2" w14:textId="77777777" w:rsidR="00513738" w:rsidRDefault="00513738" w:rsidP="0045000F">
      <w:pPr>
        <w:ind w:left="720"/>
        <w:rPr>
          <w:bCs/>
        </w:rPr>
      </w:pPr>
    </w:p>
    <w:p w14:paraId="48C4A2A9" w14:textId="24C4E658" w:rsidR="00513738" w:rsidRDefault="00CD13F5" w:rsidP="0045000F">
      <w:pPr>
        <w:ind w:left="720"/>
        <w:rPr>
          <w:bCs/>
        </w:rPr>
      </w:pPr>
      <w:r>
        <w:rPr>
          <w:bCs/>
        </w:rPr>
        <w:t xml:space="preserve">Mr. Delpriore: </w:t>
      </w:r>
      <w:r w:rsidR="00A43164">
        <w:rPr>
          <w:bCs/>
        </w:rPr>
        <w:t xml:space="preserve">That is </w:t>
      </w:r>
      <w:r w:rsidR="00FB44F6">
        <w:rPr>
          <w:bCs/>
        </w:rPr>
        <w:t>that</w:t>
      </w:r>
      <w:r w:rsidR="00A43164">
        <w:rPr>
          <w:bCs/>
        </w:rPr>
        <w:t xml:space="preserve"> </w:t>
      </w:r>
      <w:r w:rsidR="00367A98">
        <w:rPr>
          <w:bCs/>
        </w:rPr>
        <w:t>I am not going to go over any of the projects that Ron normally talks about</w:t>
      </w:r>
      <w:r w:rsidR="00FB44F6">
        <w:rPr>
          <w:bCs/>
        </w:rPr>
        <w:t xml:space="preserve">. Ron will give you a full update </w:t>
      </w:r>
      <w:r w:rsidR="00A07581">
        <w:rPr>
          <w:bCs/>
        </w:rPr>
        <w:t xml:space="preserve">at your next meeting. </w:t>
      </w:r>
    </w:p>
    <w:p w14:paraId="1241222E" w14:textId="77777777" w:rsidR="00A43164" w:rsidRDefault="00A43164" w:rsidP="0045000F">
      <w:pPr>
        <w:ind w:left="720"/>
        <w:rPr>
          <w:bCs/>
        </w:rPr>
      </w:pPr>
    </w:p>
    <w:p w14:paraId="231CABD1" w14:textId="5B5643E9" w:rsidR="00A43164" w:rsidRDefault="00A43164" w:rsidP="0045000F">
      <w:pPr>
        <w:ind w:left="720"/>
        <w:rPr>
          <w:bCs/>
        </w:rPr>
      </w:pPr>
      <w:r>
        <w:rPr>
          <w:bCs/>
        </w:rPr>
        <w:t xml:space="preserve">Mr. Yourch: </w:t>
      </w:r>
      <w:r w:rsidR="00021477">
        <w:rPr>
          <w:bCs/>
        </w:rPr>
        <w:t>We need to approve the 2025 meeting</w:t>
      </w:r>
      <w:r w:rsidR="00DA22EA">
        <w:rPr>
          <w:bCs/>
        </w:rPr>
        <w:t xml:space="preserve"> dates</w:t>
      </w:r>
      <w:r w:rsidR="00021477">
        <w:rPr>
          <w:bCs/>
        </w:rPr>
        <w:t xml:space="preserve">. </w:t>
      </w:r>
      <w:r w:rsidR="006A4FD6">
        <w:rPr>
          <w:bCs/>
        </w:rPr>
        <w:t>I don’t have 2025 in fron</w:t>
      </w:r>
      <w:r w:rsidR="00DA22EA">
        <w:rPr>
          <w:bCs/>
        </w:rPr>
        <w:t>t</w:t>
      </w:r>
      <w:r w:rsidR="006A4FD6">
        <w:rPr>
          <w:bCs/>
        </w:rPr>
        <w:t xml:space="preserve"> of me as I thought so we will have to just add that to next month. </w:t>
      </w:r>
    </w:p>
    <w:p w14:paraId="5B3D9023" w14:textId="77777777" w:rsidR="006C4A9B" w:rsidRDefault="006C4A9B" w:rsidP="0045000F">
      <w:pPr>
        <w:ind w:left="720"/>
        <w:rPr>
          <w:bCs/>
        </w:rPr>
      </w:pPr>
    </w:p>
    <w:p w14:paraId="29A841B4" w14:textId="61AD0FAC" w:rsidR="006C4A9B" w:rsidRDefault="006C4A9B" w:rsidP="0045000F">
      <w:pPr>
        <w:ind w:left="720"/>
        <w:rPr>
          <w:bCs/>
        </w:rPr>
      </w:pPr>
      <w:r>
        <w:rPr>
          <w:bCs/>
        </w:rPr>
        <w:t xml:space="preserve">Mr. Delpriore: We will make sure that is in your shared </w:t>
      </w:r>
      <w:r w:rsidR="00AA1A50">
        <w:rPr>
          <w:bCs/>
        </w:rPr>
        <w:t>file,</w:t>
      </w:r>
      <w:r>
        <w:rPr>
          <w:bCs/>
        </w:rPr>
        <w:t xml:space="preserve"> and we will add that to the February meeting </w:t>
      </w:r>
      <w:r w:rsidR="004F189D">
        <w:rPr>
          <w:bCs/>
        </w:rPr>
        <w:t xml:space="preserve">under other board matters. </w:t>
      </w:r>
      <w:r w:rsidR="00C863FD">
        <w:rPr>
          <w:bCs/>
        </w:rPr>
        <w:t xml:space="preserve">There are a couple of them that had to be move because of holidays. </w:t>
      </w:r>
      <w:r w:rsidR="00DC1627">
        <w:rPr>
          <w:bCs/>
        </w:rPr>
        <w:t xml:space="preserve">I think all the others were </w:t>
      </w:r>
      <w:r w:rsidR="0016162E">
        <w:rPr>
          <w:bCs/>
        </w:rPr>
        <w:t>straight</w:t>
      </w:r>
      <w:r w:rsidR="00DC1627">
        <w:rPr>
          <w:bCs/>
        </w:rPr>
        <w:t xml:space="preserve"> forward. </w:t>
      </w:r>
      <w:r w:rsidR="00AA1A50">
        <w:rPr>
          <w:bCs/>
        </w:rPr>
        <w:t xml:space="preserve"> We will put together a resolution </w:t>
      </w:r>
      <w:r w:rsidR="00136BE5">
        <w:rPr>
          <w:bCs/>
        </w:rPr>
        <w:t xml:space="preserve">and post the dates to the shared drive. </w:t>
      </w:r>
    </w:p>
    <w:p w14:paraId="181DC838" w14:textId="77777777" w:rsidR="00AA1A50" w:rsidRDefault="00AA1A50" w:rsidP="0045000F">
      <w:pPr>
        <w:ind w:left="720"/>
        <w:rPr>
          <w:bCs/>
        </w:rPr>
      </w:pPr>
    </w:p>
    <w:p w14:paraId="3BD74241" w14:textId="4907FC52" w:rsidR="00136BE5" w:rsidRDefault="00136BE5" w:rsidP="0045000F">
      <w:pPr>
        <w:ind w:left="720"/>
        <w:rPr>
          <w:bCs/>
        </w:rPr>
      </w:pPr>
      <w:r>
        <w:rPr>
          <w:bCs/>
        </w:rPr>
        <w:t xml:space="preserve">Ms. Binnix: Can we get the </w:t>
      </w:r>
      <w:r w:rsidR="00A21935">
        <w:rPr>
          <w:bCs/>
        </w:rPr>
        <w:t xml:space="preserve">cheat sheet for how to run the meeting </w:t>
      </w:r>
      <w:r w:rsidR="00351933">
        <w:rPr>
          <w:bCs/>
        </w:rPr>
        <w:t xml:space="preserve">that John provided in the past. </w:t>
      </w:r>
    </w:p>
    <w:p w14:paraId="50C61D7B" w14:textId="77777777" w:rsidR="0033328E" w:rsidRDefault="0033328E" w:rsidP="0045000F">
      <w:pPr>
        <w:ind w:left="720"/>
        <w:rPr>
          <w:bCs/>
        </w:rPr>
      </w:pPr>
    </w:p>
    <w:p w14:paraId="5F0B4F83" w14:textId="7D6F8432" w:rsidR="0078356A" w:rsidRDefault="0078356A" w:rsidP="0045000F">
      <w:pPr>
        <w:ind w:left="720"/>
        <w:rPr>
          <w:bCs/>
        </w:rPr>
      </w:pPr>
      <w:r>
        <w:rPr>
          <w:bCs/>
        </w:rPr>
        <w:t xml:space="preserve">Mr. Delpriore: Paula is not in the office on </w:t>
      </w:r>
      <w:r w:rsidR="008C546F">
        <w:rPr>
          <w:bCs/>
        </w:rPr>
        <w:t>Fridays,</w:t>
      </w:r>
      <w:r>
        <w:rPr>
          <w:bCs/>
        </w:rPr>
        <w:t xml:space="preserve"> so we are going to try to get the information out to you </w:t>
      </w:r>
      <w:r w:rsidR="000D083E">
        <w:rPr>
          <w:bCs/>
        </w:rPr>
        <w:t xml:space="preserve">the Thursday before the Monday meeting. </w:t>
      </w:r>
      <w:r w:rsidR="004B0429">
        <w:rPr>
          <w:bCs/>
        </w:rPr>
        <w:t xml:space="preserve"> It </w:t>
      </w:r>
      <w:r w:rsidR="008C546F">
        <w:rPr>
          <w:bCs/>
        </w:rPr>
        <w:t>used</w:t>
      </w:r>
      <w:r w:rsidR="004B0429">
        <w:rPr>
          <w:bCs/>
        </w:rPr>
        <w:t xml:space="preserve"> to be our policy to have it up by Friday</w:t>
      </w:r>
      <w:r w:rsidR="000B60DA">
        <w:rPr>
          <w:bCs/>
        </w:rPr>
        <w:t xml:space="preserve"> we are just going to move it up a day just so that you are aware. </w:t>
      </w:r>
    </w:p>
    <w:p w14:paraId="6806D905" w14:textId="77777777" w:rsidR="000B60DA" w:rsidRDefault="000B60DA" w:rsidP="0045000F">
      <w:pPr>
        <w:ind w:left="720"/>
        <w:rPr>
          <w:bCs/>
        </w:rPr>
      </w:pPr>
    </w:p>
    <w:p w14:paraId="17A3E639" w14:textId="17C077A6" w:rsidR="000B60DA" w:rsidRDefault="000B60DA" w:rsidP="0045000F">
      <w:pPr>
        <w:ind w:left="720"/>
        <w:rPr>
          <w:bCs/>
        </w:rPr>
      </w:pPr>
      <w:r>
        <w:rPr>
          <w:bCs/>
        </w:rPr>
        <w:t xml:space="preserve">Mr. Yourch: </w:t>
      </w:r>
      <w:r w:rsidR="00980B56">
        <w:rPr>
          <w:bCs/>
        </w:rPr>
        <w:t xml:space="preserve">I don’t mind the extra day because if I see something I am not trying to catch up on Monday </w:t>
      </w:r>
      <w:r w:rsidR="00D376D7">
        <w:rPr>
          <w:bCs/>
        </w:rPr>
        <w:t xml:space="preserve">and I have the weekend. </w:t>
      </w:r>
    </w:p>
    <w:p w14:paraId="1655F565" w14:textId="77777777" w:rsidR="00D376D7" w:rsidRDefault="00D376D7" w:rsidP="0045000F">
      <w:pPr>
        <w:ind w:left="720"/>
        <w:rPr>
          <w:bCs/>
        </w:rPr>
      </w:pPr>
    </w:p>
    <w:p w14:paraId="622F88D3" w14:textId="341E6DB7" w:rsidR="00D376D7" w:rsidRDefault="00D376D7" w:rsidP="0045000F">
      <w:pPr>
        <w:ind w:left="720"/>
        <w:rPr>
          <w:bCs/>
        </w:rPr>
      </w:pPr>
      <w:r>
        <w:rPr>
          <w:bCs/>
        </w:rPr>
        <w:t xml:space="preserve">Ms. Binnix: Yeah, that’s why I like the link </w:t>
      </w:r>
      <w:r w:rsidR="00991461">
        <w:rPr>
          <w:bCs/>
        </w:rPr>
        <w:t xml:space="preserve">so that you can start looking at everything and get your head wrapped around it. </w:t>
      </w:r>
    </w:p>
    <w:p w14:paraId="28D71A53" w14:textId="77777777" w:rsidR="00991461" w:rsidRDefault="00991461" w:rsidP="0045000F">
      <w:pPr>
        <w:ind w:left="720"/>
        <w:rPr>
          <w:bCs/>
        </w:rPr>
      </w:pPr>
    </w:p>
    <w:p w14:paraId="76B8AEB0" w14:textId="3C9EF2B3" w:rsidR="00991461" w:rsidRDefault="00991461" w:rsidP="0045000F">
      <w:pPr>
        <w:ind w:left="720"/>
        <w:rPr>
          <w:bCs/>
        </w:rPr>
      </w:pPr>
      <w:r>
        <w:rPr>
          <w:bCs/>
        </w:rPr>
        <w:t xml:space="preserve">Mr. Delpriore: So, </w:t>
      </w:r>
      <w:r w:rsidR="0022595D">
        <w:rPr>
          <w:bCs/>
        </w:rPr>
        <w:t xml:space="preserve">we are going to start putting things in there already for your next meeting. </w:t>
      </w:r>
      <w:r w:rsidR="00BE4F03">
        <w:rPr>
          <w:bCs/>
        </w:rPr>
        <w:t>Even though we are not sending the resolutions out until the Thursday before</w:t>
      </w:r>
      <w:r w:rsidR="00B66D0A">
        <w:rPr>
          <w:bCs/>
        </w:rPr>
        <w:t xml:space="preserve"> the applications and the site plans will be there as soon as we get it. </w:t>
      </w:r>
      <w:r w:rsidR="00AC7C7F">
        <w:rPr>
          <w:bCs/>
        </w:rPr>
        <w:t>I will have Paula send you reminder emails</w:t>
      </w:r>
      <w:r w:rsidR="00F37FBC">
        <w:rPr>
          <w:bCs/>
        </w:rPr>
        <w:t xml:space="preserve"> to let you know something is there. </w:t>
      </w:r>
    </w:p>
    <w:p w14:paraId="7B50F65B" w14:textId="77777777" w:rsidR="007D1E86" w:rsidRDefault="007D1E86" w:rsidP="0045000F">
      <w:pPr>
        <w:ind w:left="720"/>
        <w:rPr>
          <w:bCs/>
        </w:rPr>
      </w:pPr>
    </w:p>
    <w:p w14:paraId="0BF40432" w14:textId="580BEB51" w:rsidR="007D1E86" w:rsidRDefault="007D1E86" w:rsidP="0045000F">
      <w:pPr>
        <w:ind w:left="720"/>
        <w:rPr>
          <w:bCs/>
        </w:rPr>
      </w:pPr>
      <w:r>
        <w:rPr>
          <w:bCs/>
        </w:rPr>
        <w:t xml:space="preserve">Ms. Cochrane: Is our open position on the board advertised somewhere here? </w:t>
      </w:r>
      <w:r w:rsidR="00926D16">
        <w:rPr>
          <w:bCs/>
        </w:rPr>
        <w:t xml:space="preserve">How do you go about filling that? </w:t>
      </w:r>
    </w:p>
    <w:p w14:paraId="28930D21" w14:textId="77777777" w:rsidR="00AA1799" w:rsidRDefault="00AA1799" w:rsidP="0045000F">
      <w:pPr>
        <w:ind w:left="720"/>
        <w:rPr>
          <w:bCs/>
        </w:rPr>
      </w:pPr>
    </w:p>
    <w:p w14:paraId="32CB1696" w14:textId="5D759F0D" w:rsidR="00AA1799" w:rsidRDefault="00AA1799" w:rsidP="0045000F">
      <w:pPr>
        <w:ind w:left="720"/>
        <w:rPr>
          <w:bCs/>
        </w:rPr>
      </w:pPr>
      <w:r>
        <w:rPr>
          <w:bCs/>
        </w:rPr>
        <w:t xml:space="preserve">Mr. Delpriore: It is something that is handled by the Supervisor. </w:t>
      </w:r>
      <w:r w:rsidR="0013646B">
        <w:rPr>
          <w:bCs/>
        </w:rPr>
        <w:t>Usually,</w:t>
      </w:r>
      <w:r>
        <w:rPr>
          <w:bCs/>
        </w:rPr>
        <w:t xml:space="preserve"> it is a situation where someone has </w:t>
      </w:r>
      <w:r w:rsidR="000E7C37">
        <w:rPr>
          <w:bCs/>
        </w:rPr>
        <w:t>shown interest in the past</w:t>
      </w:r>
      <w:r w:rsidR="003E7F6D">
        <w:rPr>
          <w:bCs/>
        </w:rPr>
        <w:t xml:space="preserve"> or they are coming </w:t>
      </w:r>
      <w:r w:rsidR="0016162E">
        <w:rPr>
          <w:bCs/>
        </w:rPr>
        <w:t>off</w:t>
      </w:r>
      <w:r w:rsidR="003E7F6D">
        <w:rPr>
          <w:bCs/>
        </w:rPr>
        <w:t xml:space="preserve"> another committee. We also have the clerk of the </w:t>
      </w:r>
      <w:r w:rsidR="0013646B">
        <w:rPr>
          <w:bCs/>
        </w:rPr>
        <w:t xml:space="preserve">board open. We have not </w:t>
      </w:r>
      <w:r w:rsidR="007F75E9">
        <w:rPr>
          <w:bCs/>
        </w:rPr>
        <w:t>been aggressively searching for candidates</w:t>
      </w:r>
      <w:r w:rsidR="00E74F68">
        <w:rPr>
          <w:bCs/>
        </w:rPr>
        <w:t xml:space="preserve">, it has been posted on social media a couple of times. We are fortunate to have Carol filling in for us. </w:t>
      </w:r>
    </w:p>
    <w:p w14:paraId="4BCA3579" w14:textId="77777777" w:rsidR="00F94167" w:rsidRPr="00D53170" w:rsidRDefault="00F94167" w:rsidP="0045000F">
      <w:pPr>
        <w:ind w:left="720"/>
        <w:rPr>
          <w:rStyle w:val="Emphasis"/>
          <w:bCs/>
          <w:i w:val="0"/>
          <w:iCs w:val="0"/>
        </w:rPr>
      </w:pPr>
    </w:p>
    <w:p w14:paraId="617BCAB3" w14:textId="77777777" w:rsidR="00642F3F" w:rsidRDefault="00642F3F" w:rsidP="00A3348E">
      <w:pPr>
        <w:jc w:val="both"/>
        <w:rPr>
          <w:b/>
        </w:rPr>
      </w:pPr>
      <w:bookmarkStart w:id="5" w:name="_Hlk84262467"/>
      <w:bookmarkStart w:id="6" w:name="_Hlk99516881"/>
    </w:p>
    <w:p w14:paraId="1F14A957" w14:textId="26303662" w:rsidR="00896235" w:rsidRDefault="001F649C" w:rsidP="00A3348E">
      <w:pPr>
        <w:jc w:val="both"/>
        <w:rPr>
          <w:b/>
        </w:rPr>
      </w:pPr>
      <w:r>
        <w:rPr>
          <w:b/>
        </w:rPr>
        <w:t>10</w:t>
      </w:r>
      <w:r w:rsidR="003673CD">
        <w:rPr>
          <w:b/>
        </w:rPr>
        <w:t>.</w:t>
      </w:r>
      <w:r w:rsidR="00060C69">
        <w:rPr>
          <w:b/>
        </w:rPr>
        <w:tab/>
      </w:r>
      <w:r w:rsidR="00F46DCF">
        <w:rPr>
          <w:b/>
        </w:rPr>
        <w:t>CODE ENFORCEMENT</w:t>
      </w:r>
      <w:r w:rsidR="00B8599A">
        <w:rPr>
          <w:b/>
        </w:rPr>
        <w:t xml:space="preserve"> OFFICER </w:t>
      </w:r>
      <w:r w:rsidR="00B33F63">
        <w:rPr>
          <w:b/>
        </w:rPr>
        <w:t>UPDATE</w:t>
      </w:r>
    </w:p>
    <w:p w14:paraId="38B3DD0F" w14:textId="67344D3B" w:rsidR="00D87FE9" w:rsidRDefault="00D87FE9" w:rsidP="00A3348E">
      <w:pPr>
        <w:jc w:val="both"/>
        <w:rPr>
          <w:b/>
        </w:rPr>
      </w:pPr>
    </w:p>
    <w:p w14:paraId="134C8D14" w14:textId="44099881" w:rsidR="006121B9" w:rsidRPr="003A5475" w:rsidRDefault="00FB266F" w:rsidP="00D87FE9">
      <w:pPr>
        <w:pStyle w:val="ListParagraph"/>
        <w:numPr>
          <w:ilvl w:val="0"/>
          <w:numId w:val="7"/>
        </w:numPr>
        <w:jc w:val="both"/>
        <w:rPr>
          <w:color w:val="auto"/>
          <w:sz w:val="24"/>
          <w:szCs w:val="24"/>
        </w:rPr>
      </w:pPr>
      <w:r w:rsidRPr="003A5475">
        <w:rPr>
          <w:b w:val="0"/>
          <w:bCs w:val="0"/>
          <w:color w:val="auto"/>
          <w:sz w:val="24"/>
          <w:szCs w:val="24"/>
        </w:rPr>
        <w:t xml:space="preserve">Next Meeting will </w:t>
      </w:r>
      <w:r w:rsidR="00F46DCF">
        <w:rPr>
          <w:b w:val="0"/>
          <w:bCs w:val="0"/>
          <w:color w:val="auto"/>
          <w:sz w:val="24"/>
          <w:szCs w:val="24"/>
        </w:rPr>
        <w:t xml:space="preserve">be </w:t>
      </w:r>
      <w:r w:rsidR="00117F6B">
        <w:rPr>
          <w:b w:val="0"/>
          <w:bCs w:val="0"/>
          <w:color w:val="auto"/>
          <w:sz w:val="24"/>
          <w:szCs w:val="24"/>
        </w:rPr>
        <w:t>February</w:t>
      </w:r>
      <w:r w:rsidR="00F46DCF">
        <w:rPr>
          <w:b w:val="0"/>
          <w:bCs w:val="0"/>
          <w:color w:val="auto"/>
          <w:sz w:val="24"/>
          <w:szCs w:val="24"/>
        </w:rPr>
        <w:t xml:space="preserve"> 2</w:t>
      </w:r>
      <w:r w:rsidR="00567AE8">
        <w:rPr>
          <w:b w:val="0"/>
          <w:bCs w:val="0"/>
          <w:color w:val="auto"/>
          <w:sz w:val="24"/>
          <w:szCs w:val="24"/>
        </w:rPr>
        <w:t>4</w:t>
      </w:r>
      <w:r w:rsidR="00F46DCF">
        <w:rPr>
          <w:b w:val="0"/>
          <w:bCs w:val="0"/>
          <w:color w:val="auto"/>
          <w:sz w:val="24"/>
          <w:szCs w:val="24"/>
        </w:rPr>
        <w:t>, 202</w:t>
      </w:r>
      <w:r w:rsidR="00567AE8">
        <w:rPr>
          <w:b w:val="0"/>
          <w:bCs w:val="0"/>
          <w:color w:val="auto"/>
          <w:sz w:val="24"/>
          <w:szCs w:val="24"/>
        </w:rPr>
        <w:t>5</w:t>
      </w:r>
    </w:p>
    <w:bookmarkEnd w:id="5"/>
    <w:bookmarkEnd w:id="6"/>
    <w:p w14:paraId="0BC5B415" w14:textId="77777777" w:rsidR="009A284D" w:rsidRDefault="009A284D" w:rsidP="00270CB5">
      <w:pPr>
        <w:jc w:val="both"/>
        <w:rPr>
          <w:b/>
          <w:bCs/>
        </w:rPr>
      </w:pPr>
    </w:p>
    <w:p w14:paraId="6CD38AA6" w14:textId="77777777" w:rsidR="00117F6B" w:rsidRDefault="00117F6B" w:rsidP="00270CB5">
      <w:pPr>
        <w:jc w:val="both"/>
        <w:rPr>
          <w:b/>
          <w:bCs/>
        </w:rPr>
      </w:pPr>
    </w:p>
    <w:p w14:paraId="29BD53DD" w14:textId="030B8AAC" w:rsidR="00270CB5" w:rsidRDefault="00270CB5" w:rsidP="00270CB5">
      <w:pPr>
        <w:jc w:val="both"/>
        <w:rPr>
          <w:b/>
          <w:bCs/>
        </w:rPr>
      </w:pPr>
      <w:r>
        <w:rPr>
          <w:b/>
          <w:bCs/>
        </w:rPr>
        <w:t>1</w:t>
      </w:r>
      <w:r w:rsidR="001F649C">
        <w:rPr>
          <w:b/>
          <w:bCs/>
        </w:rPr>
        <w:t>1</w:t>
      </w:r>
      <w:r>
        <w:rPr>
          <w:b/>
          <w:bCs/>
        </w:rPr>
        <w:t>.</w:t>
      </w:r>
      <w:r>
        <w:rPr>
          <w:b/>
          <w:bCs/>
        </w:rPr>
        <w:tab/>
        <w:t>TRAINING OPPORTUNITIES</w:t>
      </w:r>
    </w:p>
    <w:p w14:paraId="5E61B99F" w14:textId="77777777" w:rsidR="007B2C9B" w:rsidRDefault="007B2C9B" w:rsidP="00270CB5">
      <w:pPr>
        <w:jc w:val="both"/>
        <w:rPr>
          <w:b/>
          <w:bCs/>
        </w:rPr>
      </w:pPr>
    </w:p>
    <w:p w14:paraId="330921E0" w14:textId="714D933B" w:rsidR="007B2C9B" w:rsidRDefault="00EC0E47" w:rsidP="00C456AE">
      <w:pPr>
        <w:ind w:firstLine="720"/>
        <w:jc w:val="both"/>
        <w:rPr>
          <w:b/>
          <w:bCs/>
        </w:rPr>
      </w:pPr>
      <w:r w:rsidRPr="00EC0E47">
        <w:rPr>
          <w:rFonts w:ascii="Cambria Math" w:hAnsi="Cambria Math" w:cs="Cambria Math"/>
          <w:b/>
          <w:bCs/>
        </w:rPr>
        <w:t>◼</w:t>
      </w:r>
      <w:r w:rsidRPr="00EC0E47">
        <w:rPr>
          <w:b/>
          <w:bCs/>
        </w:rPr>
        <w:t xml:space="preserve"> 202</w:t>
      </w:r>
      <w:r w:rsidR="00C456AE">
        <w:rPr>
          <w:b/>
          <w:bCs/>
        </w:rPr>
        <w:t>5</w:t>
      </w:r>
      <w:r w:rsidRPr="00EC0E47">
        <w:rPr>
          <w:b/>
          <w:bCs/>
        </w:rPr>
        <w:t xml:space="preserve"> Municipal Bootcamp Trainings:</w:t>
      </w:r>
    </w:p>
    <w:p w14:paraId="493A073E" w14:textId="5234C34B" w:rsidR="007B2C9B" w:rsidRDefault="007B2C9B" w:rsidP="00270CB5">
      <w:pPr>
        <w:jc w:val="both"/>
        <w:rPr>
          <w:b/>
          <w:bCs/>
        </w:rPr>
      </w:pPr>
      <w:r>
        <w:rPr>
          <w:b/>
          <w:bCs/>
        </w:rPr>
        <w:tab/>
      </w:r>
    </w:p>
    <w:p w14:paraId="331D56E6" w14:textId="105633C8" w:rsidR="00270CB5" w:rsidRPr="00D82EB2" w:rsidRDefault="00267E9C" w:rsidP="00267E9C">
      <w:pPr>
        <w:ind w:left="720"/>
        <w:jc w:val="both"/>
        <w:rPr>
          <w:rStyle w:val="Emphasis"/>
          <w:i w:val="0"/>
          <w:iCs w:val="0"/>
        </w:rPr>
      </w:pPr>
      <w:r w:rsidRPr="00D82EB2">
        <w:rPr>
          <w:rStyle w:val="Emphasis"/>
          <w:i w:val="0"/>
          <w:iCs w:val="0"/>
        </w:rPr>
        <w:t>A free annual program to provide certification credits to newly elected officials, planning and zoning boards, and municipal officials presented by Hancock Estabrook and MRB Group.</w:t>
      </w:r>
      <w:r w:rsidR="00270CB5" w:rsidRPr="00D82EB2">
        <w:rPr>
          <w:rStyle w:val="Emphasis"/>
          <w:i w:val="0"/>
          <w:iCs w:val="0"/>
        </w:rPr>
        <w:tab/>
      </w:r>
    </w:p>
    <w:p w14:paraId="32EC87A8" w14:textId="77777777" w:rsidR="00267E9C" w:rsidRDefault="00267E9C" w:rsidP="00267E9C">
      <w:pPr>
        <w:ind w:left="720"/>
        <w:jc w:val="both"/>
        <w:rPr>
          <w:b/>
          <w:bCs/>
        </w:rPr>
      </w:pPr>
    </w:p>
    <w:p w14:paraId="4BCA6495" w14:textId="63E7FDA4" w:rsidR="001A450A" w:rsidRDefault="00D82EB2" w:rsidP="00267E9C">
      <w:pPr>
        <w:ind w:left="720"/>
        <w:jc w:val="both"/>
      </w:pPr>
      <w:r>
        <w:t xml:space="preserve">Thursday, </w:t>
      </w:r>
      <w:r w:rsidR="00840807">
        <w:t>February 27</w:t>
      </w:r>
      <w:r w:rsidR="004D5096">
        <w:t xml:space="preserve">, </w:t>
      </w:r>
      <w:r>
        <w:t>202</w:t>
      </w:r>
      <w:r w:rsidR="004D5096">
        <w:t>5</w:t>
      </w:r>
      <w:r>
        <w:t xml:space="preserve">, 6:00 p.m.–7:00 p.m. </w:t>
      </w:r>
    </w:p>
    <w:p w14:paraId="71070C66" w14:textId="103CE448" w:rsidR="00267E9C" w:rsidRDefault="00D82EB2" w:rsidP="00267E9C">
      <w:pPr>
        <w:ind w:left="720"/>
        <w:jc w:val="both"/>
      </w:pPr>
      <w:r>
        <w:t xml:space="preserve">Session </w:t>
      </w:r>
      <w:r w:rsidR="004D5096">
        <w:t>2</w:t>
      </w:r>
      <w:r>
        <w:t xml:space="preserve">: </w:t>
      </w:r>
      <w:r w:rsidR="004D5096">
        <w:t xml:space="preserve">From Big to Small </w:t>
      </w:r>
      <w:r w:rsidR="00D86FA2">
        <w:t>– Translating Comprehensive Plans Into Land Use Regulation</w:t>
      </w:r>
      <w:r w:rsidR="000E559D">
        <w:t xml:space="preserve">. </w:t>
      </w:r>
    </w:p>
    <w:p w14:paraId="7E5E534D" w14:textId="77777777" w:rsidR="00397AE1" w:rsidRDefault="00397AE1" w:rsidP="00267E9C">
      <w:pPr>
        <w:ind w:left="720"/>
        <w:jc w:val="both"/>
      </w:pPr>
    </w:p>
    <w:p w14:paraId="3B46C30A" w14:textId="438EF805" w:rsidR="001A450A" w:rsidRDefault="00397AE1" w:rsidP="00267E9C">
      <w:pPr>
        <w:ind w:left="720"/>
        <w:jc w:val="both"/>
      </w:pPr>
      <w:r>
        <w:t>Thursday, March 2</w:t>
      </w:r>
      <w:r w:rsidR="003A2A86">
        <w:t>7</w:t>
      </w:r>
      <w:r>
        <w:t>, 202</w:t>
      </w:r>
      <w:r w:rsidR="003A2A86">
        <w:t>5</w:t>
      </w:r>
      <w:r>
        <w:t xml:space="preserve">, 6:00 p.m.–7:00 p.m. </w:t>
      </w:r>
    </w:p>
    <w:p w14:paraId="5F9EFF5E" w14:textId="74F300CB" w:rsidR="00397AE1" w:rsidRDefault="00397AE1" w:rsidP="00267E9C">
      <w:pPr>
        <w:ind w:left="720"/>
        <w:jc w:val="both"/>
      </w:pPr>
      <w:r>
        <w:t xml:space="preserve">Session 3: </w:t>
      </w:r>
      <w:r w:rsidR="000A4988">
        <w:t>Under the Tent</w:t>
      </w:r>
      <w:r>
        <w:t xml:space="preserve">: </w:t>
      </w:r>
      <w:r w:rsidR="006B3180">
        <w:t xml:space="preserve">Open </w:t>
      </w:r>
      <w:r w:rsidR="00FB1B73">
        <w:t>Meetings</w:t>
      </w:r>
      <w:r w:rsidR="00AA432B">
        <w:t>, Record Keeping and Engaging the Public</w:t>
      </w:r>
      <w:r w:rsidR="001C3F0A">
        <w:t xml:space="preserve"> in Community Development.</w:t>
      </w:r>
    </w:p>
    <w:p w14:paraId="03258F79" w14:textId="77777777" w:rsidR="00397AE1" w:rsidRDefault="00397AE1" w:rsidP="00267E9C">
      <w:pPr>
        <w:ind w:left="720"/>
        <w:jc w:val="both"/>
      </w:pPr>
    </w:p>
    <w:p w14:paraId="7D19343D" w14:textId="77777777" w:rsidR="001A2E65" w:rsidRDefault="00397AE1" w:rsidP="00267E9C">
      <w:pPr>
        <w:ind w:left="720"/>
        <w:jc w:val="both"/>
        <w:rPr>
          <w:b/>
          <w:bCs/>
        </w:rPr>
      </w:pPr>
      <w:r w:rsidRPr="00397AE1">
        <w:rPr>
          <w:b/>
          <w:bCs/>
        </w:rPr>
        <w:t xml:space="preserve">Thursday, </w:t>
      </w:r>
      <w:r w:rsidR="000F78E2">
        <w:rPr>
          <w:b/>
          <w:bCs/>
        </w:rPr>
        <w:t>April</w:t>
      </w:r>
      <w:r w:rsidRPr="00397AE1">
        <w:rPr>
          <w:b/>
          <w:bCs/>
        </w:rPr>
        <w:t xml:space="preserve"> 2</w:t>
      </w:r>
      <w:r w:rsidR="000F78E2">
        <w:rPr>
          <w:b/>
          <w:bCs/>
        </w:rPr>
        <w:t>4</w:t>
      </w:r>
      <w:r w:rsidRPr="00397AE1">
        <w:rPr>
          <w:b/>
          <w:bCs/>
        </w:rPr>
        <w:t>, 202</w:t>
      </w:r>
      <w:r w:rsidR="000F78E2">
        <w:rPr>
          <w:b/>
          <w:bCs/>
        </w:rPr>
        <w:t>5</w:t>
      </w:r>
      <w:r w:rsidRPr="00397AE1">
        <w:rPr>
          <w:b/>
          <w:bCs/>
        </w:rPr>
        <w:t xml:space="preserve">, 6:00 p.m.–7:00 p.m. </w:t>
      </w:r>
    </w:p>
    <w:p w14:paraId="6E49AD20" w14:textId="4302EFDF" w:rsidR="00397AE1" w:rsidRDefault="00397AE1" w:rsidP="00267E9C">
      <w:pPr>
        <w:ind w:left="720"/>
        <w:jc w:val="both"/>
        <w:rPr>
          <w:b/>
          <w:bCs/>
        </w:rPr>
      </w:pPr>
      <w:r w:rsidRPr="00397AE1">
        <w:rPr>
          <w:b/>
          <w:bCs/>
        </w:rPr>
        <w:t xml:space="preserve">Session </w:t>
      </w:r>
      <w:r w:rsidR="001A2E65">
        <w:rPr>
          <w:b/>
          <w:bCs/>
        </w:rPr>
        <w:t>4</w:t>
      </w:r>
      <w:r w:rsidRPr="00397AE1">
        <w:rPr>
          <w:b/>
          <w:bCs/>
        </w:rPr>
        <w:t xml:space="preserve">: </w:t>
      </w:r>
      <w:r w:rsidR="001A2E65">
        <w:rPr>
          <w:b/>
          <w:bCs/>
        </w:rPr>
        <w:t xml:space="preserve">Environmentally </w:t>
      </w:r>
      <w:r w:rsidR="00714E93">
        <w:rPr>
          <w:b/>
          <w:bCs/>
        </w:rPr>
        <w:t>Speaking</w:t>
      </w:r>
      <w:r w:rsidR="00F74C4A">
        <w:rPr>
          <w:b/>
          <w:bCs/>
        </w:rPr>
        <w:t xml:space="preserve"> – The Nuts &amp; Bolts of SEQR</w:t>
      </w:r>
    </w:p>
    <w:p w14:paraId="3389C85A" w14:textId="77777777" w:rsidR="001C070C" w:rsidRDefault="001C070C" w:rsidP="00267E9C">
      <w:pPr>
        <w:ind w:left="720"/>
        <w:jc w:val="both"/>
        <w:rPr>
          <w:b/>
          <w:bCs/>
        </w:rPr>
      </w:pPr>
    </w:p>
    <w:p w14:paraId="67BF929B" w14:textId="77777777" w:rsidR="005C2C88" w:rsidRDefault="001C070C" w:rsidP="00267E9C">
      <w:pPr>
        <w:ind w:left="720"/>
        <w:jc w:val="both"/>
        <w:rPr>
          <w:b/>
          <w:bCs/>
        </w:rPr>
      </w:pPr>
      <w:r w:rsidRPr="001C070C">
        <w:rPr>
          <w:b/>
          <w:bCs/>
        </w:rPr>
        <w:t>Thursday, Ma</w:t>
      </w:r>
      <w:r w:rsidR="00C0407E">
        <w:rPr>
          <w:b/>
          <w:bCs/>
        </w:rPr>
        <w:t>y</w:t>
      </w:r>
      <w:r w:rsidRPr="001C070C">
        <w:rPr>
          <w:b/>
          <w:bCs/>
        </w:rPr>
        <w:t xml:space="preserve"> 2</w:t>
      </w:r>
      <w:r w:rsidR="00C0407E">
        <w:rPr>
          <w:b/>
          <w:bCs/>
        </w:rPr>
        <w:t>2</w:t>
      </w:r>
      <w:r w:rsidRPr="001C070C">
        <w:rPr>
          <w:b/>
          <w:bCs/>
        </w:rPr>
        <w:t>, 202</w:t>
      </w:r>
      <w:r w:rsidR="00C0407E">
        <w:rPr>
          <w:b/>
          <w:bCs/>
        </w:rPr>
        <w:t>5</w:t>
      </w:r>
      <w:r w:rsidRPr="001C070C">
        <w:rPr>
          <w:b/>
          <w:bCs/>
        </w:rPr>
        <w:t xml:space="preserve">, 6:00 p.m.–7:00 p.m. </w:t>
      </w:r>
    </w:p>
    <w:p w14:paraId="4297B319" w14:textId="16AF8CF7" w:rsidR="001C070C" w:rsidRDefault="001C070C" w:rsidP="00267E9C">
      <w:pPr>
        <w:ind w:left="720"/>
        <w:jc w:val="both"/>
        <w:rPr>
          <w:b/>
          <w:bCs/>
        </w:rPr>
      </w:pPr>
      <w:r w:rsidRPr="001C070C">
        <w:rPr>
          <w:b/>
          <w:bCs/>
        </w:rPr>
        <w:t xml:space="preserve">Session </w:t>
      </w:r>
      <w:r w:rsidR="005D1D6F">
        <w:rPr>
          <w:b/>
          <w:bCs/>
        </w:rPr>
        <w:t>5</w:t>
      </w:r>
      <w:r w:rsidRPr="001C070C">
        <w:rPr>
          <w:b/>
          <w:bCs/>
        </w:rPr>
        <w:t xml:space="preserve">: </w:t>
      </w:r>
      <w:r w:rsidR="00B97331">
        <w:rPr>
          <w:b/>
          <w:bCs/>
        </w:rPr>
        <w:t>Planning Board Basics</w:t>
      </w:r>
      <w:r w:rsidRPr="001C070C">
        <w:rPr>
          <w:b/>
          <w:bCs/>
        </w:rPr>
        <w:t xml:space="preserve">: Roles of the </w:t>
      </w:r>
      <w:r w:rsidR="005C2C88">
        <w:rPr>
          <w:b/>
          <w:bCs/>
        </w:rPr>
        <w:t>Planning</w:t>
      </w:r>
      <w:r w:rsidRPr="001C070C">
        <w:rPr>
          <w:b/>
          <w:bCs/>
        </w:rPr>
        <w:t xml:space="preserve"> Board in Community Development</w:t>
      </w:r>
    </w:p>
    <w:p w14:paraId="0E7E0F07" w14:textId="77777777" w:rsidR="001C070C" w:rsidRDefault="001C070C" w:rsidP="00267E9C">
      <w:pPr>
        <w:ind w:left="720"/>
        <w:jc w:val="both"/>
        <w:rPr>
          <w:b/>
          <w:bCs/>
        </w:rPr>
      </w:pPr>
    </w:p>
    <w:p w14:paraId="50C0F94B" w14:textId="0CEE2124" w:rsidR="001938D6" w:rsidRDefault="001C070C" w:rsidP="00267E9C">
      <w:pPr>
        <w:ind w:left="720"/>
        <w:jc w:val="both"/>
        <w:rPr>
          <w:b/>
          <w:bCs/>
        </w:rPr>
      </w:pPr>
      <w:r w:rsidRPr="001C070C">
        <w:rPr>
          <w:b/>
          <w:bCs/>
        </w:rPr>
        <w:t xml:space="preserve">Thursday, </w:t>
      </w:r>
      <w:r w:rsidR="005C2C88">
        <w:rPr>
          <w:b/>
          <w:bCs/>
        </w:rPr>
        <w:t>June</w:t>
      </w:r>
      <w:r w:rsidRPr="001C070C">
        <w:rPr>
          <w:b/>
          <w:bCs/>
        </w:rPr>
        <w:t xml:space="preserve"> 2</w:t>
      </w:r>
      <w:r w:rsidR="00FC1171">
        <w:rPr>
          <w:b/>
          <w:bCs/>
        </w:rPr>
        <w:t>6</w:t>
      </w:r>
      <w:r w:rsidRPr="001C070C">
        <w:rPr>
          <w:b/>
          <w:bCs/>
        </w:rPr>
        <w:t>, 202</w:t>
      </w:r>
      <w:r w:rsidR="002B4A4A">
        <w:rPr>
          <w:b/>
          <w:bCs/>
        </w:rPr>
        <w:t>5</w:t>
      </w:r>
      <w:r w:rsidRPr="001C070C">
        <w:rPr>
          <w:b/>
          <w:bCs/>
        </w:rPr>
        <w:t xml:space="preserve">, 6:00 p.m.–7:00 p.m. </w:t>
      </w:r>
    </w:p>
    <w:p w14:paraId="1AAAAEBC" w14:textId="174BC493" w:rsidR="001C070C" w:rsidRDefault="001C070C" w:rsidP="00267E9C">
      <w:pPr>
        <w:ind w:left="720"/>
        <w:jc w:val="both"/>
        <w:rPr>
          <w:b/>
          <w:bCs/>
        </w:rPr>
      </w:pPr>
      <w:r w:rsidRPr="001C070C">
        <w:rPr>
          <w:b/>
          <w:bCs/>
        </w:rPr>
        <w:t xml:space="preserve">Session </w:t>
      </w:r>
      <w:r w:rsidR="00FC1171">
        <w:rPr>
          <w:b/>
          <w:bCs/>
        </w:rPr>
        <w:t>6</w:t>
      </w:r>
      <w:r w:rsidRPr="001C070C">
        <w:rPr>
          <w:b/>
          <w:bCs/>
        </w:rPr>
        <w:t>: Zoning Board Basics: Roles of the Zoning Board in Community Development</w:t>
      </w:r>
    </w:p>
    <w:p w14:paraId="2B4B2C8E" w14:textId="77777777" w:rsidR="001C070C" w:rsidRDefault="001C070C" w:rsidP="00267E9C">
      <w:pPr>
        <w:ind w:left="720"/>
        <w:jc w:val="both"/>
        <w:rPr>
          <w:b/>
          <w:bCs/>
        </w:rPr>
      </w:pPr>
    </w:p>
    <w:p w14:paraId="793F78AC" w14:textId="77777777" w:rsidR="002B4A4A" w:rsidRDefault="001C070C" w:rsidP="00267E9C">
      <w:pPr>
        <w:ind w:left="720"/>
        <w:jc w:val="both"/>
        <w:rPr>
          <w:b/>
          <w:bCs/>
        </w:rPr>
      </w:pPr>
      <w:r w:rsidRPr="001C070C">
        <w:rPr>
          <w:b/>
          <w:bCs/>
        </w:rPr>
        <w:t xml:space="preserve">Thursday, </w:t>
      </w:r>
      <w:r w:rsidR="002B4A4A">
        <w:rPr>
          <w:b/>
          <w:bCs/>
        </w:rPr>
        <w:t>July</w:t>
      </w:r>
      <w:r w:rsidRPr="001C070C">
        <w:rPr>
          <w:b/>
          <w:bCs/>
        </w:rPr>
        <w:t xml:space="preserve"> 2</w:t>
      </w:r>
      <w:r w:rsidR="002B4A4A">
        <w:rPr>
          <w:b/>
          <w:bCs/>
        </w:rPr>
        <w:t>4</w:t>
      </w:r>
      <w:r w:rsidRPr="001C070C">
        <w:rPr>
          <w:b/>
          <w:bCs/>
        </w:rPr>
        <w:t>, 202</w:t>
      </w:r>
      <w:r w:rsidR="002B4A4A">
        <w:rPr>
          <w:b/>
          <w:bCs/>
        </w:rPr>
        <w:t>5</w:t>
      </w:r>
      <w:r w:rsidRPr="001C070C">
        <w:rPr>
          <w:b/>
          <w:bCs/>
        </w:rPr>
        <w:t xml:space="preserve">, 6:00 p.m.–7:00 p.m. </w:t>
      </w:r>
    </w:p>
    <w:p w14:paraId="57276493" w14:textId="51F15896" w:rsidR="001C070C" w:rsidRDefault="001C070C" w:rsidP="00267E9C">
      <w:pPr>
        <w:ind w:left="720"/>
        <w:jc w:val="both"/>
        <w:rPr>
          <w:b/>
          <w:bCs/>
        </w:rPr>
      </w:pPr>
      <w:r w:rsidRPr="001C070C">
        <w:rPr>
          <w:b/>
          <w:bCs/>
        </w:rPr>
        <w:t xml:space="preserve">Session </w:t>
      </w:r>
      <w:r w:rsidR="00725E79">
        <w:rPr>
          <w:b/>
          <w:bCs/>
        </w:rPr>
        <w:t>7</w:t>
      </w:r>
      <w:r w:rsidRPr="001C070C">
        <w:rPr>
          <w:b/>
          <w:bCs/>
        </w:rPr>
        <w:t xml:space="preserve">: </w:t>
      </w:r>
      <w:r w:rsidR="00725E79">
        <w:rPr>
          <w:b/>
          <w:bCs/>
        </w:rPr>
        <w:t>Soaking Up the Sun</w:t>
      </w:r>
      <w:r w:rsidRPr="001C070C">
        <w:rPr>
          <w:b/>
          <w:bCs/>
        </w:rPr>
        <w:t xml:space="preserve">: </w:t>
      </w:r>
      <w:r w:rsidR="00725E79">
        <w:rPr>
          <w:b/>
          <w:bCs/>
        </w:rPr>
        <w:t xml:space="preserve">Solar </w:t>
      </w:r>
      <w:r w:rsidR="00281310">
        <w:rPr>
          <w:b/>
          <w:bCs/>
        </w:rPr>
        <w:t>and Battery Storage and the Local Review Process</w:t>
      </w:r>
    </w:p>
    <w:p w14:paraId="618DD176" w14:textId="77777777" w:rsidR="001C070C" w:rsidRDefault="001C070C" w:rsidP="00267E9C">
      <w:pPr>
        <w:ind w:left="720"/>
        <w:jc w:val="both"/>
        <w:rPr>
          <w:b/>
          <w:bCs/>
        </w:rPr>
      </w:pPr>
    </w:p>
    <w:p w14:paraId="15181EF6" w14:textId="77777777" w:rsidR="00181186" w:rsidRDefault="001C070C" w:rsidP="00267E9C">
      <w:pPr>
        <w:ind w:left="720"/>
        <w:jc w:val="both"/>
        <w:rPr>
          <w:b/>
          <w:bCs/>
        </w:rPr>
      </w:pPr>
      <w:r w:rsidRPr="001C070C">
        <w:rPr>
          <w:b/>
          <w:bCs/>
        </w:rPr>
        <w:t xml:space="preserve">Thursday, </w:t>
      </w:r>
      <w:r w:rsidR="00281310">
        <w:rPr>
          <w:b/>
          <w:bCs/>
        </w:rPr>
        <w:t>September</w:t>
      </w:r>
      <w:r w:rsidRPr="001C070C">
        <w:rPr>
          <w:b/>
          <w:bCs/>
        </w:rPr>
        <w:t xml:space="preserve"> 2</w:t>
      </w:r>
      <w:r w:rsidR="006611B5">
        <w:rPr>
          <w:b/>
          <w:bCs/>
        </w:rPr>
        <w:t>5</w:t>
      </w:r>
      <w:r w:rsidRPr="001C070C">
        <w:rPr>
          <w:b/>
          <w:bCs/>
        </w:rPr>
        <w:t>, 202</w:t>
      </w:r>
      <w:r w:rsidR="006611B5">
        <w:rPr>
          <w:b/>
          <w:bCs/>
        </w:rPr>
        <w:t>5</w:t>
      </w:r>
      <w:r w:rsidRPr="001C070C">
        <w:rPr>
          <w:b/>
          <w:bCs/>
        </w:rPr>
        <w:t xml:space="preserve">, 6:00 p.m.–7:00 p.m. </w:t>
      </w:r>
    </w:p>
    <w:p w14:paraId="6181C77D" w14:textId="0626AF1A" w:rsidR="00D85EB1" w:rsidRDefault="001C070C" w:rsidP="00267E9C">
      <w:pPr>
        <w:ind w:left="720"/>
        <w:jc w:val="both"/>
        <w:rPr>
          <w:b/>
          <w:bCs/>
        </w:rPr>
      </w:pPr>
      <w:r w:rsidRPr="001C070C">
        <w:rPr>
          <w:b/>
          <w:bCs/>
        </w:rPr>
        <w:t xml:space="preserve">Session </w:t>
      </w:r>
      <w:r w:rsidR="002D65A7">
        <w:rPr>
          <w:b/>
          <w:bCs/>
        </w:rPr>
        <w:t>8</w:t>
      </w:r>
      <w:r w:rsidRPr="001C070C">
        <w:rPr>
          <w:b/>
          <w:bCs/>
        </w:rPr>
        <w:t xml:space="preserve">: </w:t>
      </w:r>
      <w:r w:rsidR="002D65A7">
        <w:rPr>
          <w:b/>
          <w:bCs/>
        </w:rPr>
        <w:t>Putting the Home in Hometown</w:t>
      </w:r>
      <w:r w:rsidRPr="001C070C">
        <w:rPr>
          <w:b/>
          <w:bCs/>
        </w:rPr>
        <w:t xml:space="preserve">: </w:t>
      </w:r>
      <w:r w:rsidR="00D85EB1">
        <w:rPr>
          <w:b/>
          <w:bCs/>
        </w:rPr>
        <w:t>Strategies for Attracting Housing Investments</w:t>
      </w:r>
      <w:r w:rsidR="00E90DC2">
        <w:rPr>
          <w:b/>
          <w:bCs/>
        </w:rPr>
        <w:t xml:space="preserve"> to Your Community</w:t>
      </w:r>
    </w:p>
    <w:p w14:paraId="4CA69BA5" w14:textId="77777777" w:rsidR="00E90DC2" w:rsidRDefault="00E90DC2" w:rsidP="00267E9C">
      <w:pPr>
        <w:ind w:left="720"/>
        <w:jc w:val="both"/>
        <w:rPr>
          <w:b/>
          <w:bCs/>
        </w:rPr>
      </w:pPr>
    </w:p>
    <w:p w14:paraId="19BAB617" w14:textId="77777777" w:rsidR="00181186" w:rsidRDefault="00D85EB1" w:rsidP="00267E9C">
      <w:pPr>
        <w:ind w:left="720"/>
        <w:jc w:val="both"/>
        <w:rPr>
          <w:b/>
          <w:bCs/>
        </w:rPr>
      </w:pPr>
      <w:r>
        <w:rPr>
          <w:b/>
          <w:bCs/>
        </w:rPr>
        <w:t>T</w:t>
      </w:r>
      <w:r w:rsidR="001C070C" w:rsidRPr="001C070C">
        <w:rPr>
          <w:b/>
          <w:bCs/>
        </w:rPr>
        <w:t xml:space="preserve">hursday, </w:t>
      </w:r>
      <w:r w:rsidR="006B68C6">
        <w:rPr>
          <w:b/>
          <w:bCs/>
        </w:rPr>
        <w:t>Octob</w:t>
      </w:r>
      <w:r w:rsidR="00181186">
        <w:rPr>
          <w:b/>
          <w:bCs/>
        </w:rPr>
        <w:t>er</w:t>
      </w:r>
      <w:r w:rsidR="0073572E">
        <w:rPr>
          <w:b/>
          <w:bCs/>
        </w:rPr>
        <w:t xml:space="preserve"> </w:t>
      </w:r>
      <w:r w:rsidR="006B68C6">
        <w:rPr>
          <w:b/>
          <w:bCs/>
        </w:rPr>
        <w:t>24</w:t>
      </w:r>
      <w:r w:rsidR="001C070C" w:rsidRPr="001C070C">
        <w:rPr>
          <w:b/>
          <w:bCs/>
        </w:rPr>
        <w:t>, 202</w:t>
      </w:r>
      <w:r w:rsidR="00BB6DED">
        <w:rPr>
          <w:b/>
          <w:bCs/>
        </w:rPr>
        <w:t>5</w:t>
      </w:r>
      <w:r w:rsidR="001C070C" w:rsidRPr="001C070C">
        <w:rPr>
          <w:b/>
          <w:bCs/>
        </w:rPr>
        <w:t xml:space="preserve">, 6:00 p.m.–7:00 p.m. </w:t>
      </w:r>
    </w:p>
    <w:p w14:paraId="00CE6AE1" w14:textId="596884C7" w:rsidR="001C070C" w:rsidRDefault="001C070C" w:rsidP="00267E9C">
      <w:pPr>
        <w:ind w:left="720"/>
        <w:jc w:val="both"/>
        <w:rPr>
          <w:b/>
          <w:bCs/>
        </w:rPr>
      </w:pPr>
      <w:r w:rsidRPr="001C070C">
        <w:rPr>
          <w:b/>
          <w:bCs/>
        </w:rPr>
        <w:t xml:space="preserve">Session </w:t>
      </w:r>
      <w:r w:rsidR="00BB6DED">
        <w:rPr>
          <w:b/>
          <w:bCs/>
        </w:rPr>
        <w:t>9</w:t>
      </w:r>
      <w:r w:rsidRPr="001C070C">
        <w:rPr>
          <w:b/>
          <w:bCs/>
        </w:rPr>
        <w:t xml:space="preserve">: </w:t>
      </w:r>
      <w:r w:rsidR="0097207C">
        <w:rPr>
          <w:b/>
          <w:bCs/>
        </w:rPr>
        <w:t xml:space="preserve">Short but </w:t>
      </w:r>
      <w:r w:rsidR="00FD04D4">
        <w:rPr>
          <w:b/>
          <w:bCs/>
        </w:rPr>
        <w:t xml:space="preserve">Not Too Short: How </w:t>
      </w:r>
      <w:r w:rsidR="006B68C6">
        <w:rPr>
          <w:b/>
          <w:bCs/>
        </w:rPr>
        <w:t>Short-Term</w:t>
      </w:r>
      <w:r w:rsidR="00FD04D4">
        <w:rPr>
          <w:b/>
          <w:bCs/>
        </w:rPr>
        <w:t xml:space="preserve"> Rentals Are Changing The </w:t>
      </w:r>
      <w:r w:rsidR="00C34352">
        <w:rPr>
          <w:b/>
          <w:bCs/>
        </w:rPr>
        <w:t xml:space="preserve">Development and Regulatory Landscape. </w:t>
      </w:r>
    </w:p>
    <w:p w14:paraId="09FD516D" w14:textId="77777777" w:rsidR="001C070C" w:rsidRDefault="001C070C" w:rsidP="00267E9C">
      <w:pPr>
        <w:ind w:left="720"/>
        <w:jc w:val="both"/>
        <w:rPr>
          <w:b/>
          <w:bCs/>
        </w:rPr>
      </w:pPr>
    </w:p>
    <w:p w14:paraId="2B8A9389" w14:textId="77777777" w:rsidR="00181186" w:rsidRDefault="001C070C" w:rsidP="00267E9C">
      <w:pPr>
        <w:ind w:left="720"/>
        <w:jc w:val="both"/>
        <w:rPr>
          <w:b/>
          <w:bCs/>
        </w:rPr>
      </w:pPr>
      <w:r w:rsidRPr="001C070C">
        <w:rPr>
          <w:b/>
          <w:bCs/>
        </w:rPr>
        <w:t xml:space="preserve">Thursday, </w:t>
      </w:r>
      <w:r w:rsidR="0098736C">
        <w:rPr>
          <w:b/>
          <w:bCs/>
        </w:rPr>
        <w:t>December 18</w:t>
      </w:r>
      <w:r w:rsidRPr="001C070C">
        <w:rPr>
          <w:b/>
          <w:bCs/>
        </w:rPr>
        <w:t xml:space="preserve">, 2024, 6:00 p.m.–7:00 p.m. </w:t>
      </w:r>
    </w:p>
    <w:p w14:paraId="0D7301CC" w14:textId="13753793" w:rsidR="001C070C" w:rsidRDefault="001C070C" w:rsidP="00267E9C">
      <w:pPr>
        <w:ind w:left="720"/>
        <w:jc w:val="both"/>
        <w:rPr>
          <w:b/>
          <w:bCs/>
        </w:rPr>
      </w:pPr>
      <w:r w:rsidRPr="001C070C">
        <w:rPr>
          <w:b/>
          <w:bCs/>
        </w:rPr>
        <w:t xml:space="preserve">Session </w:t>
      </w:r>
      <w:r w:rsidR="00181186">
        <w:rPr>
          <w:b/>
          <w:bCs/>
        </w:rPr>
        <w:t>10:</w:t>
      </w:r>
      <w:r w:rsidRPr="001C070C">
        <w:rPr>
          <w:b/>
          <w:bCs/>
        </w:rPr>
        <w:t xml:space="preserve"> </w:t>
      </w:r>
      <w:r w:rsidR="00165B24">
        <w:rPr>
          <w:b/>
          <w:bCs/>
        </w:rPr>
        <w:t xml:space="preserve">Santa’s Nice and Naughty List: The Best and Worst of </w:t>
      </w:r>
      <w:r w:rsidR="006B68C6">
        <w:rPr>
          <w:b/>
          <w:bCs/>
        </w:rPr>
        <w:t>2025</w:t>
      </w:r>
    </w:p>
    <w:p w14:paraId="22901760" w14:textId="77777777" w:rsidR="001C070C" w:rsidRDefault="001C070C" w:rsidP="00267E9C">
      <w:pPr>
        <w:ind w:left="720"/>
        <w:jc w:val="both"/>
        <w:rPr>
          <w:b/>
          <w:bCs/>
        </w:rPr>
      </w:pPr>
    </w:p>
    <w:p w14:paraId="0A34C665" w14:textId="77777777" w:rsidR="004802A1" w:rsidRDefault="004802A1" w:rsidP="00267E9C">
      <w:pPr>
        <w:ind w:left="720"/>
        <w:jc w:val="both"/>
        <w:rPr>
          <w:b/>
          <w:bCs/>
        </w:rPr>
      </w:pPr>
    </w:p>
    <w:p w14:paraId="58E22600" w14:textId="1C45034B" w:rsidR="00D935BB" w:rsidRDefault="0016162E" w:rsidP="00267E9C">
      <w:pPr>
        <w:ind w:left="720"/>
        <w:jc w:val="both"/>
        <w:rPr>
          <w:b/>
          <w:bCs/>
        </w:rPr>
      </w:pPr>
      <w:hyperlink r:id="rId8" w:history="1">
        <w:r w:rsidR="00D935BB" w:rsidRPr="00D935BB">
          <w:rPr>
            <w:rStyle w:val="Hyperlink"/>
            <w:b/>
            <w:bCs/>
          </w:rPr>
          <w:t>Registration</w:t>
        </w:r>
      </w:hyperlink>
    </w:p>
    <w:p w14:paraId="093F38B4" w14:textId="77777777" w:rsidR="00267E9C" w:rsidRDefault="00267E9C" w:rsidP="00267E9C">
      <w:pPr>
        <w:ind w:left="720"/>
        <w:jc w:val="both"/>
        <w:rPr>
          <w:b/>
          <w:bCs/>
        </w:rPr>
      </w:pPr>
    </w:p>
    <w:p w14:paraId="1093C76C" w14:textId="77777777" w:rsidR="00267E9C" w:rsidRPr="002628A1" w:rsidRDefault="00267E9C" w:rsidP="00267E9C">
      <w:pPr>
        <w:ind w:left="720"/>
        <w:jc w:val="both"/>
        <w:rPr>
          <w:b/>
          <w:bCs/>
        </w:rPr>
      </w:pPr>
    </w:p>
    <w:p w14:paraId="7B865314" w14:textId="77777777" w:rsidR="00E713FD" w:rsidRPr="00E713FD" w:rsidRDefault="00E713FD" w:rsidP="00E713FD">
      <w:pPr>
        <w:ind w:firstLine="720"/>
        <w:jc w:val="both"/>
        <w:rPr>
          <w:b/>
          <w:bCs/>
          <w:color w:val="000000"/>
        </w:rPr>
      </w:pPr>
      <w:r w:rsidRPr="00E713FD">
        <w:rPr>
          <w:color w:val="000000"/>
        </w:rPr>
        <w:sym w:font="Wingdings" w:char="F06E"/>
      </w:r>
      <w:r w:rsidRPr="00E713FD">
        <w:rPr>
          <w:color w:val="000000"/>
        </w:rPr>
        <w:t xml:space="preserve"> </w:t>
      </w:r>
      <w:r w:rsidRPr="00E713FD">
        <w:rPr>
          <w:b/>
          <w:bCs/>
          <w:color w:val="000000"/>
        </w:rPr>
        <w:t>New York Planning Federation Recorded Webinars:</w:t>
      </w:r>
    </w:p>
    <w:p w14:paraId="6B2E15FB" w14:textId="77777777" w:rsidR="00E713FD" w:rsidRPr="00E713FD" w:rsidRDefault="00E713FD" w:rsidP="00E713FD">
      <w:pPr>
        <w:ind w:firstLine="720"/>
        <w:jc w:val="both"/>
        <w:rPr>
          <w:bCs/>
          <w:color w:val="000000"/>
        </w:rPr>
      </w:pPr>
      <w:r w:rsidRPr="00E713FD">
        <w:rPr>
          <w:bCs/>
          <w:color w:val="000000"/>
        </w:rPr>
        <w:lastRenderedPageBreak/>
        <w:t xml:space="preserve">For information: (518) 512-5270 or </w:t>
      </w:r>
      <w:hyperlink r:id="rId9" w:history="1">
        <w:r w:rsidRPr="00E713FD">
          <w:rPr>
            <w:rStyle w:val="Hyperlink"/>
            <w:bCs/>
            <w:color w:val="000000" w:themeColor="text1"/>
          </w:rPr>
          <w:t>nypf@nypf.org</w:t>
        </w:r>
      </w:hyperlink>
    </w:p>
    <w:p w14:paraId="620E37CA" w14:textId="77777777" w:rsidR="00E713FD" w:rsidRPr="00E713FD" w:rsidRDefault="00E713FD" w:rsidP="00E713FD">
      <w:pPr>
        <w:shd w:val="clear" w:color="auto" w:fill="FFFFFF"/>
        <w:rPr>
          <w:color w:val="333333"/>
        </w:rPr>
      </w:pPr>
    </w:p>
    <w:p w14:paraId="567F3917" w14:textId="77777777" w:rsidR="00E713FD" w:rsidRPr="00E713FD" w:rsidRDefault="00E713FD" w:rsidP="00E713FD">
      <w:pPr>
        <w:ind w:firstLine="720"/>
        <w:jc w:val="both"/>
        <w:rPr>
          <w:b/>
          <w:bCs/>
          <w:color w:val="000000"/>
        </w:rPr>
      </w:pPr>
      <w:r w:rsidRPr="00E713FD">
        <w:rPr>
          <w:color w:val="000000"/>
        </w:rPr>
        <w:sym w:font="Wingdings" w:char="F06E"/>
      </w:r>
      <w:r w:rsidRPr="00E713FD">
        <w:rPr>
          <w:color w:val="000000"/>
        </w:rPr>
        <w:t xml:space="preserve"> </w:t>
      </w:r>
      <w:r w:rsidRPr="00E713FD">
        <w:rPr>
          <w:b/>
          <w:bCs/>
          <w:color w:val="000000"/>
        </w:rPr>
        <w:t>General Code e-Code</w:t>
      </w:r>
    </w:p>
    <w:p w14:paraId="69BE1918" w14:textId="77777777" w:rsidR="00E713FD" w:rsidRPr="00E713FD" w:rsidRDefault="00E713FD" w:rsidP="00E713FD">
      <w:pPr>
        <w:ind w:firstLine="720"/>
        <w:jc w:val="both"/>
        <w:rPr>
          <w:bCs/>
          <w:color w:val="000000"/>
        </w:rPr>
      </w:pPr>
      <w:r w:rsidRPr="00E713FD">
        <w:rPr>
          <w:bCs/>
          <w:color w:val="000000"/>
        </w:rPr>
        <w:t>Daily drop-in lunchtime training Q&amp;A sessions plus webinars in several categor</w:t>
      </w:r>
      <w:r w:rsidRPr="00E713FD">
        <w:rPr>
          <w:bCs/>
          <w:color w:val="000000"/>
        </w:rPr>
        <w:softHyphen/>
        <w:t>ies.</w:t>
      </w:r>
    </w:p>
    <w:p w14:paraId="3CD5A395" w14:textId="77777777" w:rsidR="00E713FD" w:rsidRDefault="00E713FD" w:rsidP="00E713FD">
      <w:pPr>
        <w:ind w:firstLine="720"/>
        <w:jc w:val="both"/>
        <w:rPr>
          <w:bCs/>
          <w:color w:val="000000"/>
        </w:rPr>
      </w:pPr>
      <w:r w:rsidRPr="00E713FD">
        <w:rPr>
          <w:bCs/>
          <w:color w:val="000000"/>
        </w:rPr>
        <w:t>Information:</w:t>
      </w:r>
    </w:p>
    <w:p w14:paraId="7B9BEBF1" w14:textId="77777777" w:rsidR="00F12E6C" w:rsidRDefault="00F12E6C" w:rsidP="00E713FD">
      <w:pPr>
        <w:ind w:firstLine="720"/>
        <w:jc w:val="both"/>
        <w:rPr>
          <w:bCs/>
          <w:color w:val="000000"/>
        </w:rPr>
      </w:pPr>
    </w:p>
    <w:p w14:paraId="6AF15A40" w14:textId="77777777" w:rsidR="00E713FD" w:rsidRPr="00E713FD" w:rsidRDefault="00E713FD" w:rsidP="00E713FD">
      <w:pPr>
        <w:ind w:firstLine="720"/>
        <w:jc w:val="both"/>
        <w:rPr>
          <w:bCs/>
          <w:color w:val="000000"/>
        </w:rPr>
      </w:pPr>
    </w:p>
    <w:p w14:paraId="48204242" w14:textId="77777777" w:rsidR="00E713FD" w:rsidRPr="00E713FD" w:rsidRDefault="0016162E" w:rsidP="00E713FD">
      <w:pPr>
        <w:ind w:firstLine="720"/>
        <w:jc w:val="both"/>
        <w:rPr>
          <w:rStyle w:val="Hyperlink"/>
        </w:rPr>
      </w:pPr>
      <w:hyperlink r:id="rId10" w:history="1">
        <w:r w:rsidR="00E713FD" w:rsidRPr="00E713FD">
          <w:rPr>
            <w:rStyle w:val="Hyperlink"/>
            <w:bCs/>
          </w:rPr>
          <w:t>https://www.generalcode.com/training/</w:t>
        </w:r>
      </w:hyperlink>
    </w:p>
    <w:p w14:paraId="189AC54E" w14:textId="77777777" w:rsidR="00E713FD" w:rsidRPr="00E713FD" w:rsidRDefault="00E713FD" w:rsidP="00E713FD">
      <w:pPr>
        <w:ind w:firstLine="720"/>
        <w:jc w:val="both"/>
        <w:rPr>
          <w:color w:val="000000"/>
        </w:rPr>
      </w:pPr>
    </w:p>
    <w:p w14:paraId="04900753" w14:textId="77777777" w:rsidR="00E713FD" w:rsidRPr="00E713FD" w:rsidRDefault="00E713FD" w:rsidP="00E713FD">
      <w:pPr>
        <w:ind w:firstLine="720"/>
        <w:jc w:val="both"/>
        <w:rPr>
          <w:b/>
          <w:color w:val="000000"/>
        </w:rPr>
      </w:pPr>
      <w:r w:rsidRPr="00E713FD">
        <w:rPr>
          <w:color w:val="000000"/>
        </w:rPr>
        <w:sym w:font="Wingdings" w:char="F06E"/>
      </w:r>
      <w:r w:rsidRPr="00E713FD">
        <w:rPr>
          <w:color w:val="000000"/>
        </w:rPr>
        <w:t xml:space="preserve"> </w:t>
      </w:r>
      <w:r w:rsidRPr="00E713FD">
        <w:rPr>
          <w:b/>
          <w:color w:val="000000"/>
        </w:rPr>
        <w:t>Future Training Opportunities Online:</w:t>
      </w:r>
    </w:p>
    <w:p w14:paraId="2475A14B" w14:textId="77777777" w:rsidR="00E713FD" w:rsidRPr="00E713FD" w:rsidRDefault="00E713FD" w:rsidP="00E713FD">
      <w:pPr>
        <w:ind w:left="720"/>
        <w:jc w:val="both"/>
        <w:rPr>
          <w:color w:val="000000"/>
        </w:rPr>
      </w:pPr>
      <w:r w:rsidRPr="00E713FD">
        <w:rPr>
          <w:color w:val="000000"/>
        </w:rPr>
        <w:t>Ontario County Planning Department website now lists upcoming training:</w:t>
      </w:r>
    </w:p>
    <w:p w14:paraId="4FB97F2E" w14:textId="77777777" w:rsidR="00E713FD" w:rsidRPr="00E713FD" w:rsidRDefault="00E713FD" w:rsidP="00E713FD">
      <w:pPr>
        <w:ind w:firstLine="720"/>
        <w:jc w:val="both"/>
        <w:rPr>
          <w:color w:val="000000"/>
        </w:rPr>
      </w:pPr>
      <w:r w:rsidRPr="00E713FD">
        <w:rPr>
          <w:color w:val="000000"/>
        </w:rPr>
        <w:t>https://www.co.ontario.ny.us/192/Training</w:t>
      </w:r>
    </w:p>
    <w:p w14:paraId="5E74E775" w14:textId="77777777" w:rsidR="00E713FD" w:rsidRPr="00E713FD" w:rsidRDefault="00E713FD" w:rsidP="00E713FD">
      <w:pPr>
        <w:jc w:val="both"/>
        <w:rPr>
          <w:color w:val="000000"/>
        </w:rPr>
      </w:pPr>
    </w:p>
    <w:p w14:paraId="007DC3AA" w14:textId="197E0311" w:rsidR="00D11622" w:rsidRDefault="00A06155" w:rsidP="009524F5">
      <w:pPr>
        <w:jc w:val="both"/>
        <w:rPr>
          <w:b/>
        </w:rPr>
      </w:pPr>
      <w:r>
        <w:rPr>
          <w:b/>
        </w:rPr>
        <w:t>1</w:t>
      </w:r>
      <w:r w:rsidR="00905A79">
        <w:rPr>
          <w:b/>
        </w:rPr>
        <w:t>2</w:t>
      </w:r>
      <w:r w:rsidR="00A50E57">
        <w:rPr>
          <w:b/>
        </w:rPr>
        <w:t>.</w:t>
      </w:r>
      <w:r w:rsidR="00060C69">
        <w:rPr>
          <w:b/>
        </w:rPr>
        <w:tab/>
        <w:t xml:space="preserve">NEXT </w:t>
      </w:r>
      <w:r w:rsidR="00F30EAE">
        <w:rPr>
          <w:b/>
        </w:rPr>
        <w:t>MEETING</w:t>
      </w:r>
    </w:p>
    <w:p w14:paraId="73C807D4" w14:textId="77777777" w:rsidR="002C7545" w:rsidRDefault="002C7545" w:rsidP="009524F5">
      <w:pPr>
        <w:jc w:val="both"/>
        <w:rPr>
          <w:b/>
        </w:rPr>
      </w:pPr>
    </w:p>
    <w:p w14:paraId="5BE13D43" w14:textId="13A59E60" w:rsidR="006A3A7E" w:rsidRPr="00523774" w:rsidRDefault="008301B2" w:rsidP="006357B2">
      <w:pPr>
        <w:ind w:left="720"/>
        <w:jc w:val="both"/>
      </w:pPr>
      <w:r w:rsidRPr="00523774">
        <w:t>T</w:t>
      </w:r>
      <w:r w:rsidR="002C7545" w:rsidRPr="00523774">
        <w:t>he next regular meeting of the Zoning Board of Appeals</w:t>
      </w:r>
      <w:r w:rsidR="00896235" w:rsidRPr="00523774">
        <w:t xml:space="preserve"> </w:t>
      </w:r>
      <w:r w:rsidR="005D0433" w:rsidRPr="00523774">
        <w:t>will</w:t>
      </w:r>
      <w:r w:rsidR="005D0433">
        <w:t xml:space="preserve"> be</w:t>
      </w:r>
      <w:r w:rsidR="0097628F" w:rsidRPr="00523774">
        <w:t xml:space="preserve"> held on Monda</w:t>
      </w:r>
      <w:r w:rsidR="001B248F" w:rsidRPr="00523774">
        <w:t>y,</w:t>
      </w:r>
      <w:r w:rsidR="004A4606" w:rsidRPr="00523774">
        <w:t xml:space="preserve"> </w:t>
      </w:r>
      <w:r w:rsidR="00117F6B">
        <w:t xml:space="preserve">February </w:t>
      </w:r>
      <w:r w:rsidR="00F46DCF">
        <w:t>2</w:t>
      </w:r>
      <w:r w:rsidR="00B70B9C">
        <w:t>4</w:t>
      </w:r>
      <w:r w:rsidR="004A4606" w:rsidRPr="00523774">
        <w:t>,</w:t>
      </w:r>
      <w:r w:rsidR="00F46DCF">
        <w:t xml:space="preserve"> 202</w:t>
      </w:r>
      <w:r w:rsidR="00B70B9C">
        <w:t>5</w:t>
      </w:r>
      <w:r w:rsidR="00AE0DAA">
        <w:t>,</w:t>
      </w:r>
      <w:r w:rsidR="004A4606" w:rsidRPr="00523774">
        <w:t xml:space="preserve"> at 7:00 p.m. </w:t>
      </w:r>
      <w:r w:rsidR="009E175E" w:rsidRPr="00523774">
        <w:t xml:space="preserve">both in-person </w:t>
      </w:r>
      <w:r w:rsidR="0097628F" w:rsidRPr="00523774">
        <w:t>at the Farmington Town Hall, 1000 County Road 8</w:t>
      </w:r>
      <w:r w:rsidR="009E175E" w:rsidRPr="00523774">
        <w:t>, and on ZOOM</w:t>
      </w:r>
      <w:r w:rsidR="002403B1" w:rsidRPr="00523774">
        <w:t>.</w:t>
      </w:r>
    </w:p>
    <w:p w14:paraId="49E1E697" w14:textId="77777777" w:rsidR="00790D89" w:rsidRPr="006357B2" w:rsidRDefault="00790D89" w:rsidP="00BA614E">
      <w:pPr>
        <w:jc w:val="both"/>
      </w:pPr>
    </w:p>
    <w:p w14:paraId="7A57FCB4" w14:textId="7D170BFE" w:rsidR="006031FE" w:rsidRPr="006031FE" w:rsidRDefault="007B036E" w:rsidP="009524F5">
      <w:pPr>
        <w:jc w:val="both"/>
        <w:rPr>
          <w:b/>
        </w:rPr>
      </w:pPr>
      <w:r>
        <w:rPr>
          <w:b/>
        </w:rPr>
        <w:t>1</w:t>
      </w:r>
      <w:r w:rsidR="00905A79">
        <w:rPr>
          <w:b/>
        </w:rPr>
        <w:t>3</w:t>
      </w:r>
      <w:r w:rsidR="00222CC6">
        <w:rPr>
          <w:b/>
        </w:rPr>
        <w:t>.</w:t>
      </w:r>
      <w:r w:rsidR="00222CC6">
        <w:rPr>
          <w:b/>
        </w:rPr>
        <w:tab/>
      </w:r>
      <w:r w:rsidR="006031FE">
        <w:rPr>
          <w:b/>
        </w:rPr>
        <w:t>ADJOURNMENT</w:t>
      </w:r>
    </w:p>
    <w:p w14:paraId="1C867B08" w14:textId="77777777" w:rsidR="00F42A63" w:rsidRPr="00BB4311" w:rsidRDefault="00F42A63" w:rsidP="009524F5">
      <w:pPr>
        <w:jc w:val="both"/>
        <w:rPr>
          <w:b/>
        </w:rPr>
      </w:pPr>
    </w:p>
    <w:p w14:paraId="6E2A9C46" w14:textId="13425DEA" w:rsidR="0097628F" w:rsidRDefault="00222CC6" w:rsidP="00B2709D">
      <w:pPr>
        <w:ind w:left="720"/>
        <w:jc w:val="both"/>
      </w:pPr>
      <w:r>
        <w:sym w:font="Zapf Dingbats" w:char="F06E"/>
      </w:r>
      <w:r>
        <w:t xml:space="preserve"> A motion was made b</w:t>
      </w:r>
      <w:r w:rsidR="00060C69">
        <w:t>y</w:t>
      </w:r>
      <w:r w:rsidR="00AA1411">
        <w:t xml:space="preserve"> </w:t>
      </w:r>
      <w:r w:rsidR="00FE189B">
        <w:t xml:space="preserve">MS. </w:t>
      </w:r>
      <w:r w:rsidR="00276370">
        <w:t>BINNIX</w:t>
      </w:r>
      <w:r w:rsidR="007D32AE">
        <w:t>, se</w:t>
      </w:r>
      <w:r w:rsidR="00493A11">
        <w:t>conded by</w:t>
      </w:r>
      <w:r w:rsidR="001B248F">
        <w:t xml:space="preserve"> </w:t>
      </w:r>
      <w:r w:rsidR="00F46DCF">
        <w:t>M</w:t>
      </w:r>
      <w:r w:rsidR="00276370">
        <w:t>S</w:t>
      </w:r>
      <w:r w:rsidR="00F46DCF">
        <w:t xml:space="preserve">. </w:t>
      </w:r>
      <w:r w:rsidR="00276370">
        <w:t>COCHRANE</w:t>
      </w:r>
      <w:r w:rsidR="004E173D">
        <w:t>,</w:t>
      </w:r>
      <w:r>
        <w:t xml:space="preserve"> that the meet</w:t>
      </w:r>
      <w:r w:rsidR="00AA1411">
        <w:softHyphen/>
      </w:r>
      <w:r>
        <w:t>ing be adjourned.</w:t>
      </w:r>
    </w:p>
    <w:p w14:paraId="7CB2F912" w14:textId="77777777" w:rsidR="005A46C1" w:rsidRDefault="005A46C1" w:rsidP="00390266">
      <w:pPr>
        <w:ind w:left="720"/>
        <w:jc w:val="both"/>
      </w:pPr>
    </w:p>
    <w:p w14:paraId="28EF48FD" w14:textId="3BC371E0" w:rsidR="009E1FD9" w:rsidRDefault="00923B5A" w:rsidP="00390266">
      <w:pPr>
        <w:ind w:left="720"/>
        <w:jc w:val="both"/>
      </w:pPr>
      <w:r>
        <w:t>Motion carried</w:t>
      </w:r>
      <w:r w:rsidR="000F4D37">
        <w:t xml:space="preserve"> </w:t>
      </w:r>
      <w:r w:rsidR="007F7203">
        <w:t>by voice vote.</w:t>
      </w:r>
      <w:r w:rsidR="00390266">
        <w:t xml:space="preserve"> </w:t>
      </w:r>
      <w:r w:rsidR="005400F9">
        <w:t>T</w:t>
      </w:r>
      <w:r w:rsidR="00266C56">
        <w:t>h</w:t>
      </w:r>
      <w:r>
        <w:t xml:space="preserve">e meeting was </w:t>
      </w:r>
      <w:r w:rsidR="007802B2">
        <w:t>adjourned</w:t>
      </w:r>
      <w:r w:rsidR="00060C69">
        <w:t xml:space="preserve"> at </w:t>
      </w:r>
      <w:r w:rsidR="00AE2C5E">
        <w:t>7:</w:t>
      </w:r>
      <w:r w:rsidR="00117F6B">
        <w:t>31</w:t>
      </w:r>
      <w:r w:rsidR="00B4224B">
        <w:t xml:space="preserve"> </w:t>
      </w:r>
      <w:r w:rsidR="005400F9">
        <w:t>p.m.</w:t>
      </w:r>
    </w:p>
    <w:p w14:paraId="04B74E6D" w14:textId="77777777" w:rsidR="00B33F63" w:rsidRDefault="00B33F63" w:rsidP="009524F5">
      <w:pPr>
        <w:jc w:val="both"/>
      </w:pPr>
    </w:p>
    <w:p w14:paraId="07484C0C" w14:textId="7E221092" w:rsidR="00F42A63" w:rsidRDefault="009D4D02" w:rsidP="009524F5">
      <w:pPr>
        <w:jc w:val="both"/>
      </w:pPr>
      <w:r>
        <w:t>Respectfully submitted,</w:t>
      </w:r>
    </w:p>
    <w:p w14:paraId="7B9A0E6B" w14:textId="77777777" w:rsidR="003E1B13" w:rsidRDefault="003E1B13" w:rsidP="009524F5">
      <w:pPr>
        <w:jc w:val="both"/>
      </w:pPr>
    </w:p>
    <w:p w14:paraId="60282990" w14:textId="3F86DA87" w:rsidR="00A2021B" w:rsidRDefault="008A30F2" w:rsidP="009524F5">
      <w:pPr>
        <w:jc w:val="both"/>
      </w:pPr>
      <w:r>
        <w:t>____________________________</w:t>
      </w:r>
      <w:r w:rsidR="00060C69">
        <w:t>___</w:t>
      </w:r>
      <w:r w:rsidR="00C14A4D">
        <w:t>_________</w:t>
      </w:r>
      <w:r>
        <w:t>___</w:t>
      </w:r>
      <w:r w:rsidR="003E1B13">
        <w:t xml:space="preserve"> L.S.</w:t>
      </w:r>
    </w:p>
    <w:p w14:paraId="7FCF5B8A" w14:textId="11AA3FCE" w:rsidR="00C14A4D" w:rsidRDefault="006571EB" w:rsidP="009524F5">
      <w:pPr>
        <w:jc w:val="both"/>
      </w:pPr>
      <w:r>
        <w:t>Carol Marvel</w:t>
      </w:r>
    </w:p>
    <w:p w14:paraId="50F7C25B" w14:textId="73441BF7" w:rsidR="005B19CE" w:rsidRDefault="00C14A4D" w:rsidP="009524F5">
      <w:pPr>
        <w:jc w:val="both"/>
      </w:pPr>
      <w:r>
        <w:t>Clerk</w:t>
      </w:r>
      <w:r w:rsidR="00152BAE">
        <w:t xml:space="preserve"> </w:t>
      </w:r>
      <w:r w:rsidR="009A4068" w:rsidRPr="009A4068">
        <w:rPr>
          <w:i/>
          <w:iCs/>
        </w:rPr>
        <w:t xml:space="preserve">Pro </w:t>
      </w:r>
      <w:proofErr w:type="spellStart"/>
      <w:r w:rsidR="009A4068" w:rsidRPr="009A4068">
        <w:rPr>
          <w:i/>
          <w:iCs/>
        </w:rPr>
        <w:t>Tem</w:t>
      </w:r>
      <w:proofErr w:type="spellEnd"/>
      <w:r w:rsidR="009A4068">
        <w:t xml:space="preserve"> </w:t>
      </w:r>
      <w:r>
        <w:t>of the Zoning Board of Appeals</w:t>
      </w:r>
    </w:p>
    <w:sectPr w:rsidR="005B19CE" w:rsidSect="00867C03">
      <w:headerReference w:type="default" r:id="rId11"/>
      <w:footerReference w:type="defaul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1D6E8" w14:textId="77777777" w:rsidR="00A25ED8" w:rsidRDefault="00A25ED8">
      <w:r>
        <w:separator/>
      </w:r>
    </w:p>
  </w:endnote>
  <w:endnote w:type="continuationSeparator" w:id="0">
    <w:p w14:paraId="1C197825" w14:textId="77777777" w:rsidR="00A25ED8" w:rsidRDefault="00A25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dwardian Script ITC">
    <w:panose1 w:val="030303020407070D0804"/>
    <w:charset w:val="00"/>
    <w:family w:val="script"/>
    <w:pitch w:val="variable"/>
    <w:sig w:usb0="00000003" w:usb1="00000000" w:usb2="00000000" w:usb3="00000000" w:csb0="00000001" w:csb1="00000000"/>
  </w:font>
  <w:font w:name="Apple Chancery">
    <w:charset w:val="B1"/>
    <w:family w:val="script"/>
    <w:pitch w:val="variable"/>
    <w:sig w:usb0="80000867" w:usb1="00000003" w:usb2="00000000" w:usb3="00000000" w:csb0="000001F3" w:csb1="00000000"/>
  </w:font>
  <w:font w:name="Zapf Dingbats">
    <w:altName w:val="Wingdings"/>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B8A83" w14:textId="77777777" w:rsidR="00732DB8" w:rsidRPr="00B07A6F" w:rsidRDefault="00732DB8">
    <w:pPr>
      <w:pStyle w:val="Footer"/>
      <w:rPr>
        <w:sz w:val="16"/>
        <w:szCs w:val="16"/>
      </w:rPr>
    </w:pPr>
    <w:r>
      <w:tab/>
    </w:r>
    <w:r w:rsidRPr="00B07A6F">
      <w:rPr>
        <w:sz w:val="16"/>
        <w:szCs w:val="16"/>
      </w:rPr>
      <w:t>—</w:t>
    </w:r>
    <w:r w:rsidRPr="00B07A6F">
      <w:rPr>
        <w:sz w:val="16"/>
        <w:szCs w:val="16"/>
      </w:rPr>
      <w:fldChar w:fldCharType="begin"/>
    </w:r>
    <w:r w:rsidRPr="00B07A6F">
      <w:rPr>
        <w:sz w:val="16"/>
        <w:szCs w:val="16"/>
      </w:rPr>
      <w:instrText xml:space="preserve"> PAGE </w:instrText>
    </w:r>
    <w:r w:rsidRPr="00B07A6F">
      <w:rPr>
        <w:sz w:val="16"/>
        <w:szCs w:val="16"/>
      </w:rPr>
      <w:fldChar w:fldCharType="separate"/>
    </w:r>
    <w:r>
      <w:rPr>
        <w:noProof/>
        <w:sz w:val="16"/>
        <w:szCs w:val="16"/>
      </w:rPr>
      <w:t>9</w:t>
    </w:r>
    <w:r w:rsidRPr="00B07A6F">
      <w:rPr>
        <w:sz w:val="16"/>
        <w:szCs w:val="16"/>
      </w:rPr>
      <w:fldChar w:fldCharType="end"/>
    </w:r>
    <w:r w:rsidRPr="00B07A6F">
      <w:rPr>
        <w:sz w:val="16"/>
        <w:szCs w:val="16"/>
      </w:rPr>
      <w:t>—</w:t>
    </w:r>
  </w:p>
  <w:p w14:paraId="18FDA573" w14:textId="77777777" w:rsidR="00732DB8" w:rsidRPr="00B07A6F" w:rsidRDefault="00732DB8">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FA08A" w14:textId="77777777" w:rsidR="00732DB8" w:rsidRPr="00321FF7" w:rsidRDefault="00732DB8" w:rsidP="00321FF7">
    <w:pPr>
      <w:pStyle w:val="Footer"/>
      <w:jc w:val="cen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5EC83" w14:textId="77777777" w:rsidR="00A25ED8" w:rsidRDefault="00A25ED8">
      <w:r>
        <w:separator/>
      </w:r>
    </w:p>
  </w:footnote>
  <w:footnote w:type="continuationSeparator" w:id="0">
    <w:p w14:paraId="4CA764A0" w14:textId="77777777" w:rsidR="00A25ED8" w:rsidRDefault="00A25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07979" w14:textId="5B0AFC52" w:rsidR="00732DB8" w:rsidRPr="005E2DE6" w:rsidRDefault="00732DB8" w:rsidP="00F42A63">
    <w:pPr>
      <w:pStyle w:val="Header"/>
      <w:rPr>
        <w:b/>
        <w:i/>
        <w:color w:val="FF0000"/>
        <w:sz w:val="16"/>
      </w:rPr>
    </w:pPr>
    <w:r w:rsidRPr="00BB4311">
      <w:rPr>
        <w:i/>
        <w:sz w:val="16"/>
      </w:rPr>
      <w:t xml:space="preserve">Page </w:t>
    </w:r>
    <w:r w:rsidRPr="00BB4311">
      <w:rPr>
        <w:i/>
        <w:sz w:val="16"/>
      </w:rPr>
      <w:fldChar w:fldCharType="begin"/>
    </w:r>
    <w:r w:rsidRPr="00BB4311">
      <w:rPr>
        <w:i/>
        <w:sz w:val="16"/>
      </w:rPr>
      <w:instrText xml:space="preserve"> PAGE </w:instrText>
    </w:r>
    <w:r w:rsidRPr="00BB4311">
      <w:rPr>
        <w:i/>
        <w:sz w:val="16"/>
      </w:rPr>
      <w:fldChar w:fldCharType="separate"/>
    </w:r>
    <w:r>
      <w:rPr>
        <w:i/>
        <w:noProof/>
        <w:sz w:val="16"/>
      </w:rPr>
      <w:t>9</w:t>
    </w:r>
    <w:r w:rsidRPr="00BB4311">
      <w:rPr>
        <w:i/>
        <w:sz w:val="16"/>
      </w:rPr>
      <w:fldChar w:fldCharType="end"/>
    </w:r>
    <w:r>
      <w:rPr>
        <w:i/>
        <w:sz w:val="16"/>
      </w:rPr>
      <w:t xml:space="preserve"> of </w:t>
    </w:r>
    <w:r w:rsidRPr="00BB4311">
      <w:rPr>
        <w:i/>
        <w:sz w:val="16"/>
      </w:rPr>
      <w:fldChar w:fldCharType="begin"/>
    </w:r>
    <w:r w:rsidRPr="00BB4311">
      <w:rPr>
        <w:i/>
        <w:sz w:val="16"/>
      </w:rPr>
      <w:instrText xml:space="preserve"> NUMPAGES </w:instrText>
    </w:r>
    <w:r w:rsidRPr="00BB4311">
      <w:rPr>
        <w:i/>
        <w:sz w:val="16"/>
      </w:rPr>
      <w:fldChar w:fldCharType="separate"/>
    </w:r>
    <w:r>
      <w:rPr>
        <w:i/>
        <w:noProof/>
        <w:sz w:val="16"/>
      </w:rPr>
      <w:t>14</w:t>
    </w:r>
    <w:r w:rsidRPr="00BB4311">
      <w:rPr>
        <w:i/>
        <w:sz w:val="16"/>
      </w:rPr>
      <w:fldChar w:fldCharType="end"/>
    </w:r>
    <w:r>
      <w:rPr>
        <w:i/>
        <w:sz w:val="16"/>
      </w:rPr>
      <w:t xml:space="preserve">                                 Town of Farmington Zoning Board of Appeals Meeting </w:t>
    </w:r>
    <w:r w:rsidRPr="00BB4311">
      <w:rPr>
        <w:i/>
        <w:sz w:val="16"/>
      </w:rPr>
      <w:t>Minut</w:t>
    </w:r>
    <w:r>
      <w:rPr>
        <w:i/>
        <w:sz w:val="16"/>
      </w:rPr>
      <w:t>es—</w:t>
    </w:r>
    <w:r w:rsidR="003B6BAE">
      <w:rPr>
        <w:b/>
        <w:i/>
        <w:color w:val="FF0000"/>
        <w:sz w:val="16"/>
      </w:rPr>
      <w:t>Draft</w:t>
    </w:r>
    <w:r>
      <w:rPr>
        <w:i/>
        <w:sz w:val="16"/>
      </w:rPr>
      <w:t xml:space="preserve">       </w:t>
    </w:r>
    <w:r w:rsidR="00D85B81">
      <w:rPr>
        <w:i/>
        <w:sz w:val="16"/>
      </w:rPr>
      <w:t xml:space="preserve">     </w:t>
    </w:r>
    <w:r w:rsidR="000852AA">
      <w:rPr>
        <w:i/>
        <w:sz w:val="16"/>
      </w:rPr>
      <w:tab/>
    </w:r>
    <w:r w:rsidR="00D85B81">
      <w:rPr>
        <w:i/>
        <w:sz w:val="16"/>
      </w:rPr>
      <w:t xml:space="preserve">   </w:t>
    </w:r>
    <w:r w:rsidR="00DE4731">
      <w:rPr>
        <w:i/>
        <w:sz w:val="16"/>
      </w:rPr>
      <w:t>January 2</w:t>
    </w:r>
    <w:r w:rsidR="003B6BAE">
      <w:rPr>
        <w:i/>
        <w:sz w:val="16"/>
      </w:rPr>
      <w:t xml:space="preserve">7, </w:t>
    </w:r>
    <w:r w:rsidR="00DE4731">
      <w:rPr>
        <w:i/>
        <w:sz w:val="16"/>
      </w:rPr>
      <w:t>202</w:t>
    </w:r>
    <w:r w:rsidR="003B6BAE">
      <w:rPr>
        <w:i/>
        <w:sz w:val="16"/>
      </w:rPr>
      <w:t>5</w:t>
    </w:r>
  </w:p>
  <w:p w14:paraId="20B0ED0D" w14:textId="77777777" w:rsidR="00732DB8" w:rsidRPr="00BB4311" w:rsidRDefault="00732DB8" w:rsidP="00F42A63">
    <w:pPr>
      <w:pStyle w:val="Header"/>
      <w:rPr>
        <w: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74C2"/>
    <w:multiLevelType w:val="hybridMultilevel"/>
    <w:tmpl w:val="347C0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76ACE"/>
    <w:multiLevelType w:val="hybridMultilevel"/>
    <w:tmpl w:val="4906D6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E07494"/>
    <w:multiLevelType w:val="multilevel"/>
    <w:tmpl w:val="224868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594A75"/>
    <w:multiLevelType w:val="hybridMultilevel"/>
    <w:tmpl w:val="2B76D70E"/>
    <w:lvl w:ilvl="0" w:tplc="D288626A">
      <w:start w:val="1"/>
      <w:numFmt w:val="decimal"/>
      <w:lvlText w:val="%1."/>
      <w:lvlJc w:val="left"/>
      <w:pPr>
        <w:ind w:left="900" w:hanging="360"/>
      </w:pPr>
      <w:rPr>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976A12"/>
    <w:multiLevelType w:val="hybridMultilevel"/>
    <w:tmpl w:val="FBD4B8C4"/>
    <w:lvl w:ilvl="0" w:tplc="D278F64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70388C"/>
    <w:multiLevelType w:val="multilevel"/>
    <w:tmpl w:val="FE3C09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7B7ACE"/>
    <w:multiLevelType w:val="hybridMultilevel"/>
    <w:tmpl w:val="B2F60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6A6E15"/>
    <w:multiLevelType w:val="hybridMultilevel"/>
    <w:tmpl w:val="FE70ABBA"/>
    <w:lvl w:ilvl="0" w:tplc="862CC434">
      <w:start w:val="1"/>
      <w:numFmt w:val="decimal"/>
      <w:lvlText w:val="%1."/>
      <w:lvlJc w:val="left"/>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3D85986"/>
    <w:multiLevelType w:val="hybridMultilevel"/>
    <w:tmpl w:val="8BA60A70"/>
    <w:lvl w:ilvl="0" w:tplc="EA2AD59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24DA664B"/>
    <w:multiLevelType w:val="hybridMultilevel"/>
    <w:tmpl w:val="2C04D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BA4FB7"/>
    <w:multiLevelType w:val="hybridMultilevel"/>
    <w:tmpl w:val="3182CED8"/>
    <w:lvl w:ilvl="0" w:tplc="66509AE8">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1C7381"/>
    <w:multiLevelType w:val="hybridMultilevel"/>
    <w:tmpl w:val="B2F60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AD1261"/>
    <w:multiLevelType w:val="multilevel"/>
    <w:tmpl w:val="6BE825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710708"/>
    <w:multiLevelType w:val="hybridMultilevel"/>
    <w:tmpl w:val="B742F74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2313247"/>
    <w:multiLevelType w:val="hybridMultilevel"/>
    <w:tmpl w:val="3BD4B8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682466F"/>
    <w:multiLevelType w:val="hybridMultilevel"/>
    <w:tmpl w:val="272AE026"/>
    <w:lvl w:ilvl="0" w:tplc="14CC56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8254BD"/>
    <w:multiLevelType w:val="hybridMultilevel"/>
    <w:tmpl w:val="2C2A8AD2"/>
    <w:lvl w:ilvl="0" w:tplc="913E83BC">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2CC1D55"/>
    <w:multiLevelType w:val="multilevel"/>
    <w:tmpl w:val="FFA643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FC07EA"/>
    <w:multiLevelType w:val="multilevel"/>
    <w:tmpl w:val="9D9C07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0D357D"/>
    <w:multiLevelType w:val="hybridMultilevel"/>
    <w:tmpl w:val="6CDA787C"/>
    <w:lvl w:ilvl="0" w:tplc="9462218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C950A49"/>
    <w:multiLevelType w:val="hybridMultilevel"/>
    <w:tmpl w:val="B35A07FE"/>
    <w:lvl w:ilvl="0" w:tplc="FFFFFFFF">
      <w:start w:val="1"/>
      <w:numFmt w:val="lowerRoman"/>
      <w:lvlText w:val="(%1)"/>
      <w:lvlJc w:val="left"/>
      <w:pPr>
        <w:tabs>
          <w:tab w:val="num" w:pos="1260"/>
        </w:tabs>
        <w:ind w:left="126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5D967F56"/>
    <w:multiLevelType w:val="multilevel"/>
    <w:tmpl w:val="9C5AD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601A75"/>
    <w:multiLevelType w:val="hybridMultilevel"/>
    <w:tmpl w:val="4CE2F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ABD1D7C"/>
    <w:multiLevelType w:val="multilevel"/>
    <w:tmpl w:val="89F64A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0A4B82"/>
    <w:multiLevelType w:val="hybridMultilevel"/>
    <w:tmpl w:val="AB58DBA6"/>
    <w:lvl w:ilvl="0" w:tplc="4E64DAAC">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5" w15:restartNumberingAfterBreak="0">
    <w:nsid w:val="714D5B0B"/>
    <w:multiLevelType w:val="hybridMultilevel"/>
    <w:tmpl w:val="036A403E"/>
    <w:lvl w:ilvl="0" w:tplc="53FA02DC">
      <w:start w:val="7"/>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6532336"/>
    <w:multiLevelType w:val="multilevel"/>
    <w:tmpl w:val="F264AC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2A23F5"/>
    <w:multiLevelType w:val="hybridMultilevel"/>
    <w:tmpl w:val="F80A38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29200567">
    <w:abstractNumId w:val="27"/>
  </w:num>
  <w:num w:numId="2" w16cid:durableId="1284069815">
    <w:abstractNumId w:val="22"/>
  </w:num>
  <w:num w:numId="3" w16cid:durableId="1592006092">
    <w:abstractNumId w:val="1"/>
  </w:num>
  <w:num w:numId="4" w16cid:durableId="2305812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8361310">
    <w:abstractNumId w:val="4"/>
  </w:num>
  <w:num w:numId="6" w16cid:durableId="1230189825">
    <w:abstractNumId w:val="10"/>
  </w:num>
  <w:num w:numId="7" w16cid:durableId="751465447">
    <w:abstractNumId w:val="16"/>
  </w:num>
  <w:num w:numId="8" w16cid:durableId="249316356">
    <w:abstractNumId w:val="19"/>
  </w:num>
  <w:num w:numId="9" w16cid:durableId="661087943">
    <w:abstractNumId w:val="8"/>
  </w:num>
  <w:num w:numId="10" w16cid:durableId="2144735638">
    <w:abstractNumId w:val="6"/>
  </w:num>
  <w:num w:numId="11" w16cid:durableId="15507248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4998493">
    <w:abstractNumId w:val="13"/>
  </w:num>
  <w:num w:numId="13" w16cid:durableId="518084537">
    <w:abstractNumId w:val="0"/>
  </w:num>
  <w:num w:numId="14" w16cid:durableId="1625427943">
    <w:abstractNumId w:val="25"/>
  </w:num>
  <w:num w:numId="15" w16cid:durableId="568273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32140712">
    <w:abstractNumId w:val="24"/>
  </w:num>
  <w:num w:numId="17" w16cid:durableId="1867136202">
    <w:abstractNumId w:val="11"/>
  </w:num>
  <w:num w:numId="18" w16cid:durableId="734276588">
    <w:abstractNumId w:val="14"/>
  </w:num>
  <w:num w:numId="19" w16cid:durableId="13551101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0898324">
    <w:abstractNumId w:val="15"/>
  </w:num>
  <w:num w:numId="21" w16cid:durableId="1658218662">
    <w:abstractNumId w:val="21"/>
  </w:num>
  <w:num w:numId="22" w16cid:durableId="1358120077">
    <w:abstractNumId w:val="5"/>
  </w:num>
  <w:num w:numId="23" w16cid:durableId="1184128688">
    <w:abstractNumId w:val="2"/>
  </w:num>
  <w:num w:numId="24" w16cid:durableId="976030244">
    <w:abstractNumId w:val="18"/>
  </w:num>
  <w:num w:numId="25" w16cid:durableId="932399976">
    <w:abstractNumId w:val="12"/>
  </w:num>
  <w:num w:numId="26" w16cid:durableId="1319843120">
    <w:abstractNumId w:val="17"/>
  </w:num>
  <w:num w:numId="27" w16cid:durableId="1866401565">
    <w:abstractNumId w:val="26"/>
  </w:num>
  <w:num w:numId="28" w16cid:durableId="342363914">
    <w:abstractNumId w:val="23"/>
  </w:num>
  <w:num w:numId="29" w16cid:durableId="27093642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autoHyphenation/>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F13"/>
    <w:rsid w:val="000000BD"/>
    <w:rsid w:val="00000359"/>
    <w:rsid w:val="00000F96"/>
    <w:rsid w:val="000013CB"/>
    <w:rsid w:val="0000178E"/>
    <w:rsid w:val="000026D1"/>
    <w:rsid w:val="00002A27"/>
    <w:rsid w:val="00002CD6"/>
    <w:rsid w:val="00003109"/>
    <w:rsid w:val="0000376F"/>
    <w:rsid w:val="0000385D"/>
    <w:rsid w:val="00003AEE"/>
    <w:rsid w:val="00003DA1"/>
    <w:rsid w:val="00004114"/>
    <w:rsid w:val="00004120"/>
    <w:rsid w:val="00004414"/>
    <w:rsid w:val="0000441F"/>
    <w:rsid w:val="00004D0B"/>
    <w:rsid w:val="00005567"/>
    <w:rsid w:val="00005C7D"/>
    <w:rsid w:val="00005D23"/>
    <w:rsid w:val="000061B2"/>
    <w:rsid w:val="00006BC3"/>
    <w:rsid w:val="00007450"/>
    <w:rsid w:val="00007554"/>
    <w:rsid w:val="0000775D"/>
    <w:rsid w:val="00007DFA"/>
    <w:rsid w:val="00007E7B"/>
    <w:rsid w:val="000104E8"/>
    <w:rsid w:val="000105E2"/>
    <w:rsid w:val="000106A4"/>
    <w:rsid w:val="00010E90"/>
    <w:rsid w:val="00011079"/>
    <w:rsid w:val="00011384"/>
    <w:rsid w:val="000120ED"/>
    <w:rsid w:val="00012336"/>
    <w:rsid w:val="000124BC"/>
    <w:rsid w:val="000127FF"/>
    <w:rsid w:val="00013943"/>
    <w:rsid w:val="00013AF7"/>
    <w:rsid w:val="000141E6"/>
    <w:rsid w:val="00014450"/>
    <w:rsid w:val="000148A7"/>
    <w:rsid w:val="000148AC"/>
    <w:rsid w:val="00014BF5"/>
    <w:rsid w:val="000150D5"/>
    <w:rsid w:val="00015696"/>
    <w:rsid w:val="000158DB"/>
    <w:rsid w:val="00015DD4"/>
    <w:rsid w:val="00015E81"/>
    <w:rsid w:val="00015F92"/>
    <w:rsid w:val="000166BF"/>
    <w:rsid w:val="00016FB8"/>
    <w:rsid w:val="00017239"/>
    <w:rsid w:val="0001748D"/>
    <w:rsid w:val="00017C7F"/>
    <w:rsid w:val="000201B8"/>
    <w:rsid w:val="00020D55"/>
    <w:rsid w:val="00021477"/>
    <w:rsid w:val="000216E0"/>
    <w:rsid w:val="00021F90"/>
    <w:rsid w:val="000221E2"/>
    <w:rsid w:val="00022238"/>
    <w:rsid w:val="00022404"/>
    <w:rsid w:val="000226A5"/>
    <w:rsid w:val="0002293E"/>
    <w:rsid w:val="00022B8C"/>
    <w:rsid w:val="000245B1"/>
    <w:rsid w:val="00024B67"/>
    <w:rsid w:val="00025619"/>
    <w:rsid w:val="00025D07"/>
    <w:rsid w:val="0002672E"/>
    <w:rsid w:val="00026CEC"/>
    <w:rsid w:val="00027348"/>
    <w:rsid w:val="000274D2"/>
    <w:rsid w:val="00027958"/>
    <w:rsid w:val="00027FE0"/>
    <w:rsid w:val="0003011A"/>
    <w:rsid w:val="00030BAE"/>
    <w:rsid w:val="00030DD1"/>
    <w:rsid w:val="00030FCA"/>
    <w:rsid w:val="0003142D"/>
    <w:rsid w:val="0003198D"/>
    <w:rsid w:val="000327D6"/>
    <w:rsid w:val="00033263"/>
    <w:rsid w:val="00033300"/>
    <w:rsid w:val="0003347D"/>
    <w:rsid w:val="00033790"/>
    <w:rsid w:val="0003382D"/>
    <w:rsid w:val="00034194"/>
    <w:rsid w:val="0003469E"/>
    <w:rsid w:val="00034896"/>
    <w:rsid w:val="00035AAB"/>
    <w:rsid w:val="00035CC3"/>
    <w:rsid w:val="0003640A"/>
    <w:rsid w:val="00036410"/>
    <w:rsid w:val="0003668D"/>
    <w:rsid w:val="00036828"/>
    <w:rsid w:val="00036A08"/>
    <w:rsid w:val="00036AB6"/>
    <w:rsid w:val="00036F4F"/>
    <w:rsid w:val="00037A4D"/>
    <w:rsid w:val="00040347"/>
    <w:rsid w:val="00040921"/>
    <w:rsid w:val="000410F1"/>
    <w:rsid w:val="00041764"/>
    <w:rsid w:val="00041C9C"/>
    <w:rsid w:val="00041E4F"/>
    <w:rsid w:val="00041F70"/>
    <w:rsid w:val="000421A6"/>
    <w:rsid w:val="00042C53"/>
    <w:rsid w:val="0004330C"/>
    <w:rsid w:val="00043C65"/>
    <w:rsid w:val="0004476A"/>
    <w:rsid w:val="00044C66"/>
    <w:rsid w:val="0004514E"/>
    <w:rsid w:val="00045530"/>
    <w:rsid w:val="00045532"/>
    <w:rsid w:val="00045913"/>
    <w:rsid w:val="00045B49"/>
    <w:rsid w:val="00045F1B"/>
    <w:rsid w:val="00046498"/>
    <w:rsid w:val="000475D4"/>
    <w:rsid w:val="0004781B"/>
    <w:rsid w:val="00047ED3"/>
    <w:rsid w:val="000500F7"/>
    <w:rsid w:val="00050A2D"/>
    <w:rsid w:val="00050AF5"/>
    <w:rsid w:val="00050F26"/>
    <w:rsid w:val="00051641"/>
    <w:rsid w:val="00051669"/>
    <w:rsid w:val="000519FA"/>
    <w:rsid w:val="000522C6"/>
    <w:rsid w:val="00053D1A"/>
    <w:rsid w:val="00053DEC"/>
    <w:rsid w:val="0005456A"/>
    <w:rsid w:val="0005487F"/>
    <w:rsid w:val="00054A1C"/>
    <w:rsid w:val="00054E4B"/>
    <w:rsid w:val="00054EC3"/>
    <w:rsid w:val="0005507E"/>
    <w:rsid w:val="00055174"/>
    <w:rsid w:val="00055683"/>
    <w:rsid w:val="0005581A"/>
    <w:rsid w:val="00055E97"/>
    <w:rsid w:val="00056D6D"/>
    <w:rsid w:val="000604E7"/>
    <w:rsid w:val="00060C69"/>
    <w:rsid w:val="00061558"/>
    <w:rsid w:val="0006161F"/>
    <w:rsid w:val="00061A21"/>
    <w:rsid w:val="00062FC6"/>
    <w:rsid w:val="00063920"/>
    <w:rsid w:val="00063D31"/>
    <w:rsid w:val="00063F0A"/>
    <w:rsid w:val="00064138"/>
    <w:rsid w:val="0006465A"/>
    <w:rsid w:val="00065211"/>
    <w:rsid w:val="00065567"/>
    <w:rsid w:val="000657A8"/>
    <w:rsid w:val="00065C4F"/>
    <w:rsid w:val="00065CFF"/>
    <w:rsid w:val="00065FC6"/>
    <w:rsid w:val="00066619"/>
    <w:rsid w:val="00066ED5"/>
    <w:rsid w:val="00067EE7"/>
    <w:rsid w:val="000705BD"/>
    <w:rsid w:val="00071041"/>
    <w:rsid w:val="00071234"/>
    <w:rsid w:val="0007142D"/>
    <w:rsid w:val="00071A45"/>
    <w:rsid w:val="000726D8"/>
    <w:rsid w:val="00072956"/>
    <w:rsid w:val="00072AF4"/>
    <w:rsid w:val="00072B60"/>
    <w:rsid w:val="00072EFC"/>
    <w:rsid w:val="000731D0"/>
    <w:rsid w:val="00074001"/>
    <w:rsid w:val="00074233"/>
    <w:rsid w:val="0007443C"/>
    <w:rsid w:val="0007484C"/>
    <w:rsid w:val="00075107"/>
    <w:rsid w:val="00075CC8"/>
    <w:rsid w:val="000761F4"/>
    <w:rsid w:val="00076675"/>
    <w:rsid w:val="000769B1"/>
    <w:rsid w:val="000769D5"/>
    <w:rsid w:val="00076C24"/>
    <w:rsid w:val="00076F18"/>
    <w:rsid w:val="00077057"/>
    <w:rsid w:val="000777C5"/>
    <w:rsid w:val="00077953"/>
    <w:rsid w:val="00077BB9"/>
    <w:rsid w:val="00080B62"/>
    <w:rsid w:val="00081285"/>
    <w:rsid w:val="0008130B"/>
    <w:rsid w:val="00082890"/>
    <w:rsid w:val="00082DB1"/>
    <w:rsid w:val="00083254"/>
    <w:rsid w:val="000836EE"/>
    <w:rsid w:val="000839F7"/>
    <w:rsid w:val="000841B0"/>
    <w:rsid w:val="000847C1"/>
    <w:rsid w:val="0008522E"/>
    <w:rsid w:val="000852AA"/>
    <w:rsid w:val="0008535A"/>
    <w:rsid w:val="000853B7"/>
    <w:rsid w:val="00085687"/>
    <w:rsid w:val="00085A75"/>
    <w:rsid w:val="00086395"/>
    <w:rsid w:val="000864BC"/>
    <w:rsid w:val="000870F8"/>
    <w:rsid w:val="0008714C"/>
    <w:rsid w:val="00087E5F"/>
    <w:rsid w:val="00087F99"/>
    <w:rsid w:val="00090778"/>
    <w:rsid w:val="0009094D"/>
    <w:rsid w:val="00090F72"/>
    <w:rsid w:val="00091540"/>
    <w:rsid w:val="00091800"/>
    <w:rsid w:val="00091D89"/>
    <w:rsid w:val="000927A4"/>
    <w:rsid w:val="00092A41"/>
    <w:rsid w:val="00092E59"/>
    <w:rsid w:val="00093869"/>
    <w:rsid w:val="000958C7"/>
    <w:rsid w:val="00095AD8"/>
    <w:rsid w:val="000960EB"/>
    <w:rsid w:val="00096EFE"/>
    <w:rsid w:val="00097478"/>
    <w:rsid w:val="00097FE6"/>
    <w:rsid w:val="000A001F"/>
    <w:rsid w:val="000A0161"/>
    <w:rsid w:val="000A0333"/>
    <w:rsid w:val="000A0B56"/>
    <w:rsid w:val="000A0C8C"/>
    <w:rsid w:val="000A0DC4"/>
    <w:rsid w:val="000A1C3D"/>
    <w:rsid w:val="000A1E40"/>
    <w:rsid w:val="000A23C2"/>
    <w:rsid w:val="000A23FB"/>
    <w:rsid w:val="000A25D4"/>
    <w:rsid w:val="000A2665"/>
    <w:rsid w:val="000A2CBB"/>
    <w:rsid w:val="000A3B61"/>
    <w:rsid w:val="000A3CA7"/>
    <w:rsid w:val="000A3EC2"/>
    <w:rsid w:val="000A4022"/>
    <w:rsid w:val="000A44B0"/>
    <w:rsid w:val="000A4988"/>
    <w:rsid w:val="000A5AE8"/>
    <w:rsid w:val="000A6845"/>
    <w:rsid w:val="000A686D"/>
    <w:rsid w:val="000A72AC"/>
    <w:rsid w:val="000A7968"/>
    <w:rsid w:val="000B0121"/>
    <w:rsid w:val="000B0853"/>
    <w:rsid w:val="000B087E"/>
    <w:rsid w:val="000B09B0"/>
    <w:rsid w:val="000B0B19"/>
    <w:rsid w:val="000B0DB5"/>
    <w:rsid w:val="000B12DC"/>
    <w:rsid w:val="000B1697"/>
    <w:rsid w:val="000B1764"/>
    <w:rsid w:val="000B178D"/>
    <w:rsid w:val="000B1C9D"/>
    <w:rsid w:val="000B2282"/>
    <w:rsid w:val="000B34D0"/>
    <w:rsid w:val="000B3684"/>
    <w:rsid w:val="000B3AF5"/>
    <w:rsid w:val="000B3CB6"/>
    <w:rsid w:val="000B43FC"/>
    <w:rsid w:val="000B4454"/>
    <w:rsid w:val="000B4A8C"/>
    <w:rsid w:val="000B56FB"/>
    <w:rsid w:val="000B57D1"/>
    <w:rsid w:val="000B586E"/>
    <w:rsid w:val="000B5A59"/>
    <w:rsid w:val="000B5AE7"/>
    <w:rsid w:val="000B60DA"/>
    <w:rsid w:val="000B6441"/>
    <w:rsid w:val="000B672F"/>
    <w:rsid w:val="000B682C"/>
    <w:rsid w:val="000B6A7E"/>
    <w:rsid w:val="000B6E9B"/>
    <w:rsid w:val="000C016A"/>
    <w:rsid w:val="000C019A"/>
    <w:rsid w:val="000C02A7"/>
    <w:rsid w:val="000C05EA"/>
    <w:rsid w:val="000C09E2"/>
    <w:rsid w:val="000C10DE"/>
    <w:rsid w:val="000C1736"/>
    <w:rsid w:val="000C1989"/>
    <w:rsid w:val="000C22A8"/>
    <w:rsid w:val="000C236F"/>
    <w:rsid w:val="000C2BC6"/>
    <w:rsid w:val="000C2E93"/>
    <w:rsid w:val="000C305F"/>
    <w:rsid w:val="000C3A73"/>
    <w:rsid w:val="000C3D6B"/>
    <w:rsid w:val="000C4209"/>
    <w:rsid w:val="000C4262"/>
    <w:rsid w:val="000C5284"/>
    <w:rsid w:val="000C5494"/>
    <w:rsid w:val="000C5757"/>
    <w:rsid w:val="000C6700"/>
    <w:rsid w:val="000C6B33"/>
    <w:rsid w:val="000C7B32"/>
    <w:rsid w:val="000D083E"/>
    <w:rsid w:val="000D0B75"/>
    <w:rsid w:val="000D0D48"/>
    <w:rsid w:val="000D1CDC"/>
    <w:rsid w:val="000D2340"/>
    <w:rsid w:val="000D289E"/>
    <w:rsid w:val="000D2929"/>
    <w:rsid w:val="000D29DE"/>
    <w:rsid w:val="000D32F6"/>
    <w:rsid w:val="000D3B60"/>
    <w:rsid w:val="000D3BD1"/>
    <w:rsid w:val="000D3EEF"/>
    <w:rsid w:val="000D4499"/>
    <w:rsid w:val="000D47A7"/>
    <w:rsid w:val="000D4ACE"/>
    <w:rsid w:val="000D4EC4"/>
    <w:rsid w:val="000D5409"/>
    <w:rsid w:val="000D5463"/>
    <w:rsid w:val="000D55A1"/>
    <w:rsid w:val="000D5D65"/>
    <w:rsid w:val="000D6418"/>
    <w:rsid w:val="000D6D08"/>
    <w:rsid w:val="000D6F11"/>
    <w:rsid w:val="000E037C"/>
    <w:rsid w:val="000E0ADF"/>
    <w:rsid w:val="000E0EFC"/>
    <w:rsid w:val="000E10F7"/>
    <w:rsid w:val="000E1365"/>
    <w:rsid w:val="000E1506"/>
    <w:rsid w:val="000E152D"/>
    <w:rsid w:val="000E3408"/>
    <w:rsid w:val="000E4B8E"/>
    <w:rsid w:val="000E50A8"/>
    <w:rsid w:val="000E559D"/>
    <w:rsid w:val="000E593D"/>
    <w:rsid w:val="000E6740"/>
    <w:rsid w:val="000E6DA7"/>
    <w:rsid w:val="000E6F7E"/>
    <w:rsid w:val="000E7393"/>
    <w:rsid w:val="000E7554"/>
    <w:rsid w:val="000E757C"/>
    <w:rsid w:val="000E7C37"/>
    <w:rsid w:val="000F02D8"/>
    <w:rsid w:val="000F04B2"/>
    <w:rsid w:val="000F06A0"/>
    <w:rsid w:val="000F06B4"/>
    <w:rsid w:val="000F076A"/>
    <w:rsid w:val="000F0AB3"/>
    <w:rsid w:val="000F0ABD"/>
    <w:rsid w:val="000F0CF6"/>
    <w:rsid w:val="000F0F4D"/>
    <w:rsid w:val="000F1B36"/>
    <w:rsid w:val="000F224E"/>
    <w:rsid w:val="000F2C9E"/>
    <w:rsid w:val="000F383D"/>
    <w:rsid w:val="000F3CDD"/>
    <w:rsid w:val="000F4116"/>
    <w:rsid w:val="000F439B"/>
    <w:rsid w:val="000F44D0"/>
    <w:rsid w:val="000F4C76"/>
    <w:rsid w:val="000F4D0A"/>
    <w:rsid w:val="000F4D26"/>
    <w:rsid w:val="000F4D37"/>
    <w:rsid w:val="000F4EA7"/>
    <w:rsid w:val="000F5102"/>
    <w:rsid w:val="000F526F"/>
    <w:rsid w:val="000F56C1"/>
    <w:rsid w:val="000F59B2"/>
    <w:rsid w:val="000F626E"/>
    <w:rsid w:val="000F65F1"/>
    <w:rsid w:val="000F6623"/>
    <w:rsid w:val="000F6910"/>
    <w:rsid w:val="000F6A1F"/>
    <w:rsid w:val="000F6DDF"/>
    <w:rsid w:val="000F7391"/>
    <w:rsid w:val="000F7898"/>
    <w:rsid w:val="000F78E2"/>
    <w:rsid w:val="000F799C"/>
    <w:rsid w:val="000F7CF5"/>
    <w:rsid w:val="00100519"/>
    <w:rsid w:val="00100B29"/>
    <w:rsid w:val="00101E4A"/>
    <w:rsid w:val="00101EE2"/>
    <w:rsid w:val="00101F0A"/>
    <w:rsid w:val="00103023"/>
    <w:rsid w:val="001038F4"/>
    <w:rsid w:val="001041F1"/>
    <w:rsid w:val="00104287"/>
    <w:rsid w:val="001045D8"/>
    <w:rsid w:val="001047F3"/>
    <w:rsid w:val="001048EC"/>
    <w:rsid w:val="001049F6"/>
    <w:rsid w:val="00104D0D"/>
    <w:rsid w:val="0010505A"/>
    <w:rsid w:val="00105ABB"/>
    <w:rsid w:val="00105C2E"/>
    <w:rsid w:val="00105F4F"/>
    <w:rsid w:val="00105FCB"/>
    <w:rsid w:val="00105FE9"/>
    <w:rsid w:val="00106176"/>
    <w:rsid w:val="00106A08"/>
    <w:rsid w:val="00106CA9"/>
    <w:rsid w:val="00107442"/>
    <w:rsid w:val="00107C45"/>
    <w:rsid w:val="00107CFC"/>
    <w:rsid w:val="00107F29"/>
    <w:rsid w:val="001104AF"/>
    <w:rsid w:val="001106A4"/>
    <w:rsid w:val="00110D86"/>
    <w:rsid w:val="00111597"/>
    <w:rsid w:val="00111645"/>
    <w:rsid w:val="001117D5"/>
    <w:rsid w:val="001118C7"/>
    <w:rsid w:val="00112005"/>
    <w:rsid w:val="00112573"/>
    <w:rsid w:val="00112678"/>
    <w:rsid w:val="00112A28"/>
    <w:rsid w:val="00112A47"/>
    <w:rsid w:val="00112AA2"/>
    <w:rsid w:val="00112B8F"/>
    <w:rsid w:val="00112CC4"/>
    <w:rsid w:val="00113CF8"/>
    <w:rsid w:val="00113FE4"/>
    <w:rsid w:val="00114352"/>
    <w:rsid w:val="00114DB4"/>
    <w:rsid w:val="00115849"/>
    <w:rsid w:val="00115BD7"/>
    <w:rsid w:val="001166C5"/>
    <w:rsid w:val="00116765"/>
    <w:rsid w:val="00116BB0"/>
    <w:rsid w:val="001171A9"/>
    <w:rsid w:val="00117EA5"/>
    <w:rsid w:val="00117F6B"/>
    <w:rsid w:val="00120037"/>
    <w:rsid w:val="001202C9"/>
    <w:rsid w:val="001202ED"/>
    <w:rsid w:val="00120886"/>
    <w:rsid w:val="00121F45"/>
    <w:rsid w:val="00122DEC"/>
    <w:rsid w:val="001230FE"/>
    <w:rsid w:val="00123F4F"/>
    <w:rsid w:val="00124371"/>
    <w:rsid w:val="00124BB0"/>
    <w:rsid w:val="00124C22"/>
    <w:rsid w:val="00125070"/>
    <w:rsid w:val="001257DB"/>
    <w:rsid w:val="00125AF2"/>
    <w:rsid w:val="00125B4A"/>
    <w:rsid w:val="00125C2E"/>
    <w:rsid w:val="00125FCD"/>
    <w:rsid w:val="001266BF"/>
    <w:rsid w:val="0012706D"/>
    <w:rsid w:val="001271B9"/>
    <w:rsid w:val="001271ED"/>
    <w:rsid w:val="001273B0"/>
    <w:rsid w:val="00127480"/>
    <w:rsid w:val="00127496"/>
    <w:rsid w:val="001278E1"/>
    <w:rsid w:val="001279D0"/>
    <w:rsid w:val="00127E28"/>
    <w:rsid w:val="00130063"/>
    <w:rsid w:val="001300BC"/>
    <w:rsid w:val="001302D2"/>
    <w:rsid w:val="001309D5"/>
    <w:rsid w:val="00131B6C"/>
    <w:rsid w:val="00132411"/>
    <w:rsid w:val="0013258B"/>
    <w:rsid w:val="001325AC"/>
    <w:rsid w:val="00132F2D"/>
    <w:rsid w:val="00133538"/>
    <w:rsid w:val="00133DB1"/>
    <w:rsid w:val="001340DC"/>
    <w:rsid w:val="00134273"/>
    <w:rsid w:val="00134796"/>
    <w:rsid w:val="00134D04"/>
    <w:rsid w:val="00134D46"/>
    <w:rsid w:val="00134E4B"/>
    <w:rsid w:val="00134E5F"/>
    <w:rsid w:val="001356EE"/>
    <w:rsid w:val="001358CF"/>
    <w:rsid w:val="00135C3B"/>
    <w:rsid w:val="00135E44"/>
    <w:rsid w:val="00135FB2"/>
    <w:rsid w:val="001362C0"/>
    <w:rsid w:val="00136320"/>
    <w:rsid w:val="001363BB"/>
    <w:rsid w:val="0013646B"/>
    <w:rsid w:val="001365E4"/>
    <w:rsid w:val="001367D0"/>
    <w:rsid w:val="00136959"/>
    <w:rsid w:val="00136BE5"/>
    <w:rsid w:val="00136F08"/>
    <w:rsid w:val="00137B8C"/>
    <w:rsid w:val="00140008"/>
    <w:rsid w:val="00140876"/>
    <w:rsid w:val="00141896"/>
    <w:rsid w:val="001419EA"/>
    <w:rsid w:val="00142152"/>
    <w:rsid w:val="0014292B"/>
    <w:rsid w:val="00142B3D"/>
    <w:rsid w:val="00142CCD"/>
    <w:rsid w:val="00142E4F"/>
    <w:rsid w:val="00143849"/>
    <w:rsid w:val="001442F9"/>
    <w:rsid w:val="001448AA"/>
    <w:rsid w:val="001448B2"/>
    <w:rsid w:val="00144DC0"/>
    <w:rsid w:val="0014506C"/>
    <w:rsid w:val="00145118"/>
    <w:rsid w:val="00145ADF"/>
    <w:rsid w:val="00145B9F"/>
    <w:rsid w:val="00145EC1"/>
    <w:rsid w:val="00145F55"/>
    <w:rsid w:val="00146460"/>
    <w:rsid w:val="00146C78"/>
    <w:rsid w:val="00146F77"/>
    <w:rsid w:val="001470C0"/>
    <w:rsid w:val="0014711B"/>
    <w:rsid w:val="00147308"/>
    <w:rsid w:val="00147EFA"/>
    <w:rsid w:val="001504DC"/>
    <w:rsid w:val="001514F2"/>
    <w:rsid w:val="001517DC"/>
    <w:rsid w:val="00151FB6"/>
    <w:rsid w:val="00152520"/>
    <w:rsid w:val="00152733"/>
    <w:rsid w:val="00152907"/>
    <w:rsid w:val="00152AF7"/>
    <w:rsid w:val="00152BA2"/>
    <w:rsid w:val="00152BAE"/>
    <w:rsid w:val="00152D5B"/>
    <w:rsid w:val="00152D96"/>
    <w:rsid w:val="00153165"/>
    <w:rsid w:val="00153E50"/>
    <w:rsid w:val="00154275"/>
    <w:rsid w:val="001542DB"/>
    <w:rsid w:val="001550F9"/>
    <w:rsid w:val="00155334"/>
    <w:rsid w:val="00155354"/>
    <w:rsid w:val="0015616E"/>
    <w:rsid w:val="00156179"/>
    <w:rsid w:val="00156435"/>
    <w:rsid w:val="00156656"/>
    <w:rsid w:val="00156A2D"/>
    <w:rsid w:val="00156BB9"/>
    <w:rsid w:val="0015729C"/>
    <w:rsid w:val="00157391"/>
    <w:rsid w:val="001573C2"/>
    <w:rsid w:val="001574B7"/>
    <w:rsid w:val="00157A68"/>
    <w:rsid w:val="00157E79"/>
    <w:rsid w:val="00157FBA"/>
    <w:rsid w:val="0016041F"/>
    <w:rsid w:val="0016084B"/>
    <w:rsid w:val="00160A28"/>
    <w:rsid w:val="00160C40"/>
    <w:rsid w:val="00160E22"/>
    <w:rsid w:val="001612D3"/>
    <w:rsid w:val="0016162E"/>
    <w:rsid w:val="00161817"/>
    <w:rsid w:val="00161C87"/>
    <w:rsid w:val="00162C65"/>
    <w:rsid w:val="001630C9"/>
    <w:rsid w:val="001639CC"/>
    <w:rsid w:val="00163B6D"/>
    <w:rsid w:val="00163F09"/>
    <w:rsid w:val="0016418F"/>
    <w:rsid w:val="00164BEF"/>
    <w:rsid w:val="00165B24"/>
    <w:rsid w:val="00165B58"/>
    <w:rsid w:val="00166813"/>
    <w:rsid w:val="00166825"/>
    <w:rsid w:val="0016703C"/>
    <w:rsid w:val="001672CA"/>
    <w:rsid w:val="00167D12"/>
    <w:rsid w:val="00167E9C"/>
    <w:rsid w:val="00167FB6"/>
    <w:rsid w:val="001700BD"/>
    <w:rsid w:val="00171117"/>
    <w:rsid w:val="001719E1"/>
    <w:rsid w:val="00171EF0"/>
    <w:rsid w:val="001722BB"/>
    <w:rsid w:val="00172510"/>
    <w:rsid w:val="00172582"/>
    <w:rsid w:val="00172E8E"/>
    <w:rsid w:val="00172F12"/>
    <w:rsid w:val="0017312F"/>
    <w:rsid w:val="00173B84"/>
    <w:rsid w:val="00173BF2"/>
    <w:rsid w:val="001749E2"/>
    <w:rsid w:val="00174E02"/>
    <w:rsid w:val="00174FAE"/>
    <w:rsid w:val="00175037"/>
    <w:rsid w:val="00175355"/>
    <w:rsid w:val="00176F8C"/>
    <w:rsid w:val="001775C0"/>
    <w:rsid w:val="001775D2"/>
    <w:rsid w:val="00177C2A"/>
    <w:rsid w:val="00180061"/>
    <w:rsid w:val="001804C1"/>
    <w:rsid w:val="00180503"/>
    <w:rsid w:val="00180547"/>
    <w:rsid w:val="001805C0"/>
    <w:rsid w:val="001806ED"/>
    <w:rsid w:val="00180B3D"/>
    <w:rsid w:val="00180E96"/>
    <w:rsid w:val="00180EE0"/>
    <w:rsid w:val="00181186"/>
    <w:rsid w:val="00181517"/>
    <w:rsid w:val="00181AC8"/>
    <w:rsid w:val="00181CF0"/>
    <w:rsid w:val="00182749"/>
    <w:rsid w:val="00182AD1"/>
    <w:rsid w:val="00182C92"/>
    <w:rsid w:val="00182EFD"/>
    <w:rsid w:val="00183B3F"/>
    <w:rsid w:val="00183C16"/>
    <w:rsid w:val="001840E8"/>
    <w:rsid w:val="0018431A"/>
    <w:rsid w:val="00184692"/>
    <w:rsid w:val="00184AEE"/>
    <w:rsid w:val="00184C40"/>
    <w:rsid w:val="001853B4"/>
    <w:rsid w:val="00185655"/>
    <w:rsid w:val="00185C9F"/>
    <w:rsid w:val="001867D2"/>
    <w:rsid w:val="00187039"/>
    <w:rsid w:val="001870DC"/>
    <w:rsid w:val="001871BD"/>
    <w:rsid w:val="0018747C"/>
    <w:rsid w:val="0018753A"/>
    <w:rsid w:val="00190091"/>
    <w:rsid w:val="001902C5"/>
    <w:rsid w:val="00190F78"/>
    <w:rsid w:val="00191326"/>
    <w:rsid w:val="00192071"/>
    <w:rsid w:val="001921F1"/>
    <w:rsid w:val="001927B5"/>
    <w:rsid w:val="00192CD2"/>
    <w:rsid w:val="00192F31"/>
    <w:rsid w:val="001938D6"/>
    <w:rsid w:val="001939B0"/>
    <w:rsid w:val="00193A2B"/>
    <w:rsid w:val="00193A45"/>
    <w:rsid w:val="00193F44"/>
    <w:rsid w:val="00194273"/>
    <w:rsid w:val="00194431"/>
    <w:rsid w:val="001947AE"/>
    <w:rsid w:val="001947E3"/>
    <w:rsid w:val="00194E13"/>
    <w:rsid w:val="00194F48"/>
    <w:rsid w:val="001951AF"/>
    <w:rsid w:val="001958ED"/>
    <w:rsid w:val="0019593E"/>
    <w:rsid w:val="00195A76"/>
    <w:rsid w:val="00195B13"/>
    <w:rsid w:val="001960C1"/>
    <w:rsid w:val="0019615B"/>
    <w:rsid w:val="00196612"/>
    <w:rsid w:val="001968BB"/>
    <w:rsid w:val="0019773D"/>
    <w:rsid w:val="00197D44"/>
    <w:rsid w:val="001A0009"/>
    <w:rsid w:val="001A016E"/>
    <w:rsid w:val="001A017A"/>
    <w:rsid w:val="001A0326"/>
    <w:rsid w:val="001A079F"/>
    <w:rsid w:val="001A0929"/>
    <w:rsid w:val="001A0A03"/>
    <w:rsid w:val="001A0A8E"/>
    <w:rsid w:val="001A0AB9"/>
    <w:rsid w:val="001A1262"/>
    <w:rsid w:val="001A12A9"/>
    <w:rsid w:val="001A1368"/>
    <w:rsid w:val="001A1816"/>
    <w:rsid w:val="001A22AB"/>
    <w:rsid w:val="001A23D9"/>
    <w:rsid w:val="001A2BB9"/>
    <w:rsid w:val="001A2E65"/>
    <w:rsid w:val="001A306C"/>
    <w:rsid w:val="001A327C"/>
    <w:rsid w:val="001A3293"/>
    <w:rsid w:val="001A33DB"/>
    <w:rsid w:val="001A3E9C"/>
    <w:rsid w:val="001A426E"/>
    <w:rsid w:val="001A4315"/>
    <w:rsid w:val="001A450A"/>
    <w:rsid w:val="001A4F2E"/>
    <w:rsid w:val="001A503B"/>
    <w:rsid w:val="001A5050"/>
    <w:rsid w:val="001A5D9E"/>
    <w:rsid w:val="001A6A75"/>
    <w:rsid w:val="001A6BD3"/>
    <w:rsid w:val="001A6BEB"/>
    <w:rsid w:val="001A6CE4"/>
    <w:rsid w:val="001A6F94"/>
    <w:rsid w:val="001A7180"/>
    <w:rsid w:val="001A735A"/>
    <w:rsid w:val="001A74E2"/>
    <w:rsid w:val="001A79CA"/>
    <w:rsid w:val="001B0137"/>
    <w:rsid w:val="001B07F7"/>
    <w:rsid w:val="001B156B"/>
    <w:rsid w:val="001B1667"/>
    <w:rsid w:val="001B171F"/>
    <w:rsid w:val="001B2389"/>
    <w:rsid w:val="001B23F5"/>
    <w:rsid w:val="001B248F"/>
    <w:rsid w:val="001B249C"/>
    <w:rsid w:val="001B275B"/>
    <w:rsid w:val="001B2B8B"/>
    <w:rsid w:val="001B2F3F"/>
    <w:rsid w:val="001B39C5"/>
    <w:rsid w:val="001B3C0F"/>
    <w:rsid w:val="001B3EF1"/>
    <w:rsid w:val="001B410C"/>
    <w:rsid w:val="001B4484"/>
    <w:rsid w:val="001B4B17"/>
    <w:rsid w:val="001B4ED5"/>
    <w:rsid w:val="001B5AA7"/>
    <w:rsid w:val="001B5D27"/>
    <w:rsid w:val="001B5D60"/>
    <w:rsid w:val="001B63A6"/>
    <w:rsid w:val="001B6823"/>
    <w:rsid w:val="001B6987"/>
    <w:rsid w:val="001B6C06"/>
    <w:rsid w:val="001B72AC"/>
    <w:rsid w:val="001B738B"/>
    <w:rsid w:val="001B762A"/>
    <w:rsid w:val="001B7C0A"/>
    <w:rsid w:val="001B7C5E"/>
    <w:rsid w:val="001B7F2E"/>
    <w:rsid w:val="001C047C"/>
    <w:rsid w:val="001C070C"/>
    <w:rsid w:val="001C0760"/>
    <w:rsid w:val="001C07AB"/>
    <w:rsid w:val="001C0CD1"/>
    <w:rsid w:val="001C1285"/>
    <w:rsid w:val="001C1792"/>
    <w:rsid w:val="001C2070"/>
    <w:rsid w:val="001C2997"/>
    <w:rsid w:val="001C2DAE"/>
    <w:rsid w:val="001C395A"/>
    <w:rsid w:val="001C3F0A"/>
    <w:rsid w:val="001C4C56"/>
    <w:rsid w:val="001C50B0"/>
    <w:rsid w:val="001C5671"/>
    <w:rsid w:val="001C57C8"/>
    <w:rsid w:val="001C586E"/>
    <w:rsid w:val="001C5989"/>
    <w:rsid w:val="001C5D73"/>
    <w:rsid w:val="001C5F9A"/>
    <w:rsid w:val="001C6103"/>
    <w:rsid w:val="001C6535"/>
    <w:rsid w:val="001C67A1"/>
    <w:rsid w:val="001C7251"/>
    <w:rsid w:val="001C7B10"/>
    <w:rsid w:val="001C7E17"/>
    <w:rsid w:val="001D0154"/>
    <w:rsid w:val="001D0512"/>
    <w:rsid w:val="001D0A7A"/>
    <w:rsid w:val="001D0B8C"/>
    <w:rsid w:val="001D0CDD"/>
    <w:rsid w:val="001D0E04"/>
    <w:rsid w:val="001D1015"/>
    <w:rsid w:val="001D2104"/>
    <w:rsid w:val="001D27FB"/>
    <w:rsid w:val="001D2A12"/>
    <w:rsid w:val="001D2B6B"/>
    <w:rsid w:val="001D3CEB"/>
    <w:rsid w:val="001D4392"/>
    <w:rsid w:val="001D49A1"/>
    <w:rsid w:val="001D57BD"/>
    <w:rsid w:val="001D62C5"/>
    <w:rsid w:val="001D659F"/>
    <w:rsid w:val="001D6CB3"/>
    <w:rsid w:val="001D6CCC"/>
    <w:rsid w:val="001D7114"/>
    <w:rsid w:val="001D7519"/>
    <w:rsid w:val="001D7D1C"/>
    <w:rsid w:val="001D7D27"/>
    <w:rsid w:val="001D7E40"/>
    <w:rsid w:val="001E1659"/>
    <w:rsid w:val="001E17D2"/>
    <w:rsid w:val="001E27F1"/>
    <w:rsid w:val="001E298D"/>
    <w:rsid w:val="001E2B5F"/>
    <w:rsid w:val="001E31A0"/>
    <w:rsid w:val="001E31B8"/>
    <w:rsid w:val="001E31CC"/>
    <w:rsid w:val="001E3CDD"/>
    <w:rsid w:val="001E3E93"/>
    <w:rsid w:val="001E4687"/>
    <w:rsid w:val="001E47C2"/>
    <w:rsid w:val="001E489B"/>
    <w:rsid w:val="001E4C8F"/>
    <w:rsid w:val="001E53EC"/>
    <w:rsid w:val="001E5FF4"/>
    <w:rsid w:val="001E6157"/>
    <w:rsid w:val="001E646B"/>
    <w:rsid w:val="001E6806"/>
    <w:rsid w:val="001E73C4"/>
    <w:rsid w:val="001F01D3"/>
    <w:rsid w:val="001F073C"/>
    <w:rsid w:val="001F101F"/>
    <w:rsid w:val="001F15F3"/>
    <w:rsid w:val="001F1C3F"/>
    <w:rsid w:val="001F1E5D"/>
    <w:rsid w:val="001F20D5"/>
    <w:rsid w:val="001F225C"/>
    <w:rsid w:val="001F2A62"/>
    <w:rsid w:val="001F2D58"/>
    <w:rsid w:val="001F2EAD"/>
    <w:rsid w:val="001F3886"/>
    <w:rsid w:val="001F41BC"/>
    <w:rsid w:val="001F541B"/>
    <w:rsid w:val="001F5487"/>
    <w:rsid w:val="001F549C"/>
    <w:rsid w:val="001F571A"/>
    <w:rsid w:val="001F5ABD"/>
    <w:rsid w:val="001F5C71"/>
    <w:rsid w:val="001F5E81"/>
    <w:rsid w:val="001F6025"/>
    <w:rsid w:val="001F649C"/>
    <w:rsid w:val="001F64CD"/>
    <w:rsid w:val="001F701B"/>
    <w:rsid w:val="001F72AB"/>
    <w:rsid w:val="001F798D"/>
    <w:rsid w:val="001F7E1A"/>
    <w:rsid w:val="002003E6"/>
    <w:rsid w:val="00200425"/>
    <w:rsid w:val="002007E4"/>
    <w:rsid w:val="00200AB5"/>
    <w:rsid w:val="00200B70"/>
    <w:rsid w:val="00200C0B"/>
    <w:rsid w:val="002010D8"/>
    <w:rsid w:val="00201163"/>
    <w:rsid w:val="00201883"/>
    <w:rsid w:val="00201A3E"/>
    <w:rsid w:val="00201A5B"/>
    <w:rsid w:val="00201F58"/>
    <w:rsid w:val="0020232C"/>
    <w:rsid w:val="002024A9"/>
    <w:rsid w:val="002029C0"/>
    <w:rsid w:val="00202AC9"/>
    <w:rsid w:val="00202D2B"/>
    <w:rsid w:val="00202F8E"/>
    <w:rsid w:val="00203245"/>
    <w:rsid w:val="0020397B"/>
    <w:rsid w:val="00203A4A"/>
    <w:rsid w:val="00203EBD"/>
    <w:rsid w:val="00204528"/>
    <w:rsid w:val="00204824"/>
    <w:rsid w:val="00204940"/>
    <w:rsid w:val="00204FD7"/>
    <w:rsid w:val="00205523"/>
    <w:rsid w:val="002057E4"/>
    <w:rsid w:val="0020593B"/>
    <w:rsid w:val="00205E73"/>
    <w:rsid w:val="0020632B"/>
    <w:rsid w:val="0020654F"/>
    <w:rsid w:val="00206A3E"/>
    <w:rsid w:val="00206DD5"/>
    <w:rsid w:val="00207367"/>
    <w:rsid w:val="0020766D"/>
    <w:rsid w:val="0020792C"/>
    <w:rsid w:val="00207BC6"/>
    <w:rsid w:val="00207E98"/>
    <w:rsid w:val="002104A9"/>
    <w:rsid w:val="00210D01"/>
    <w:rsid w:val="0021169C"/>
    <w:rsid w:val="002116FF"/>
    <w:rsid w:val="00212220"/>
    <w:rsid w:val="0021235B"/>
    <w:rsid w:val="00212640"/>
    <w:rsid w:val="00212F24"/>
    <w:rsid w:val="00212F81"/>
    <w:rsid w:val="00213014"/>
    <w:rsid w:val="00213792"/>
    <w:rsid w:val="00213F70"/>
    <w:rsid w:val="00214266"/>
    <w:rsid w:val="002142D6"/>
    <w:rsid w:val="002144A5"/>
    <w:rsid w:val="002149DD"/>
    <w:rsid w:val="00214C59"/>
    <w:rsid w:val="00215AD9"/>
    <w:rsid w:val="00215BDA"/>
    <w:rsid w:val="00215F53"/>
    <w:rsid w:val="00215F65"/>
    <w:rsid w:val="0021603E"/>
    <w:rsid w:val="00216CC6"/>
    <w:rsid w:val="00216E4E"/>
    <w:rsid w:val="002178AC"/>
    <w:rsid w:val="00220584"/>
    <w:rsid w:val="00221111"/>
    <w:rsid w:val="002216E7"/>
    <w:rsid w:val="0022203C"/>
    <w:rsid w:val="00222821"/>
    <w:rsid w:val="00222CC6"/>
    <w:rsid w:val="00222F34"/>
    <w:rsid w:val="00223367"/>
    <w:rsid w:val="00223CF4"/>
    <w:rsid w:val="00223D24"/>
    <w:rsid w:val="00223DF6"/>
    <w:rsid w:val="0022400D"/>
    <w:rsid w:val="0022435D"/>
    <w:rsid w:val="0022457D"/>
    <w:rsid w:val="00224780"/>
    <w:rsid w:val="00224927"/>
    <w:rsid w:val="00224979"/>
    <w:rsid w:val="00224A8E"/>
    <w:rsid w:val="00224B79"/>
    <w:rsid w:val="00225134"/>
    <w:rsid w:val="002254C6"/>
    <w:rsid w:val="002255F9"/>
    <w:rsid w:val="0022595D"/>
    <w:rsid w:val="002261CB"/>
    <w:rsid w:val="002265F9"/>
    <w:rsid w:val="00226C57"/>
    <w:rsid w:val="002270E4"/>
    <w:rsid w:val="00227151"/>
    <w:rsid w:val="002271C6"/>
    <w:rsid w:val="00227529"/>
    <w:rsid w:val="00227BD4"/>
    <w:rsid w:val="00230552"/>
    <w:rsid w:val="00230631"/>
    <w:rsid w:val="002309DB"/>
    <w:rsid w:val="0023163B"/>
    <w:rsid w:val="00231BFF"/>
    <w:rsid w:val="00231C06"/>
    <w:rsid w:val="00232511"/>
    <w:rsid w:val="00233386"/>
    <w:rsid w:val="0023352B"/>
    <w:rsid w:val="002335FC"/>
    <w:rsid w:val="002337ED"/>
    <w:rsid w:val="00233F3B"/>
    <w:rsid w:val="00233F66"/>
    <w:rsid w:val="002342B6"/>
    <w:rsid w:val="002347F1"/>
    <w:rsid w:val="0023490D"/>
    <w:rsid w:val="00234968"/>
    <w:rsid w:val="002350BB"/>
    <w:rsid w:val="00236000"/>
    <w:rsid w:val="00236330"/>
    <w:rsid w:val="00236837"/>
    <w:rsid w:val="002369D3"/>
    <w:rsid w:val="00236E23"/>
    <w:rsid w:val="00236FE4"/>
    <w:rsid w:val="00237367"/>
    <w:rsid w:val="002375D5"/>
    <w:rsid w:val="00237724"/>
    <w:rsid w:val="00237E26"/>
    <w:rsid w:val="002403B1"/>
    <w:rsid w:val="002404F6"/>
    <w:rsid w:val="00240A4C"/>
    <w:rsid w:val="00240BB3"/>
    <w:rsid w:val="00240BBA"/>
    <w:rsid w:val="00240BC2"/>
    <w:rsid w:val="0024119A"/>
    <w:rsid w:val="002411DB"/>
    <w:rsid w:val="00241A23"/>
    <w:rsid w:val="00241D5F"/>
    <w:rsid w:val="00241DAF"/>
    <w:rsid w:val="00242318"/>
    <w:rsid w:val="00242549"/>
    <w:rsid w:val="00242615"/>
    <w:rsid w:val="00242850"/>
    <w:rsid w:val="0024332C"/>
    <w:rsid w:val="0024361B"/>
    <w:rsid w:val="00243688"/>
    <w:rsid w:val="0024393F"/>
    <w:rsid w:val="00243A14"/>
    <w:rsid w:val="0024403B"/>
    <w:rsid w:val="002441A5"/>
    <w:rsid w:val="002442DA"/>
    <w:rsid w:val="00244527"/>
    <w:rsid w:val="002445DB"/>
    <w:rsid w:val="002449A1"/>
    <w:rsid w:val="0024509A"/>
    <w:rsid w:val="00245592"/>
    <w:rsid w:val="00245E42"/>
    <w:rsid w:val="00245E5A"/>
    <w:rsid w:val="00247318"/>
    <w:rsid w:val="00250302"/>
    <w:rsid w:val="00250B6F"/>
    <w:rsid w:val="00250C34"/>
    <w:rsid w:val="00250DF6"/>
    <w:rsid w:val="00251CA4"/>
    <w:rsid w:val="00251D51"/>
    <w:rsid w:val="00251E63"/>
    <w:rsid w:val="00252078"/>
    <w:rsid w:val="002525B0"/>
    <w:rsid w:val="00252FDD"/>
    <w:rsid w:val="00253079"/>
    <w:rsid w:val="00253249"/>
    <w:rsid w:val="00253ECD"/>
    <w:rsid w:val="00253FC8"/>
    <w:rsid w:val="00254471"/>
    <w:rsid w:val="00254C21"/>
    <w:rsid w:val="00255656"/>
    <w:rsid w:val="002567B8"/>
    <w:rsid w:val="00256B32"/>
    <w:rsid w:val="00256C9B"/>
    <w:rsid w:val="00257016"/>
    <w:rsid w:val="0026038C"/>
    <w:rsid w:val="00260521"/>
    <w:rsid w:val="00260A20"/>
    <w:rsid w:val="00260BD6"/>
    <w:rsid w:val="00260F5B"/>
    <w:rsid w:val="00261121"/>
    <w:rsid w:val="00261E9A"/>
    <w:rsid w:val="002628A1"/>
    <w:rsid w:val="00262A24"/>
    <w:rsid w:val="0026396D"/>
    <w:rsid w:val="002639B8"/>
    <w:rsid w:val="00263AF4"/>
    <w:rsid w:val="002640DC"/>
    <w:rsid w:val="00264313"/>
    <w:rsid w:val="002648BF"/>
    <w:rsid w:val="002649ED"/>
    <w:rsid w:val="00264BDC"/>
    <w:rsid w:val="0026599E"/>
    <w:rsid w:val="00265B40"/>
    <w:rsid w:val="00265C5D"/>
    <w:rsid w:val="00266AF7"/>
    <w:rsid w:val="00266B3B"/>
    <w:rsid w:val="00266C56"/>
    <w:rsid w:val="00267973"/>
    <w:rsid w:val="00267E9C"/>
    <w:rsid w:val="0027006D"/>
    <w:rsid w:val="002701BC"/>
    <w:rsid w:val="0027035E"/>
    <w:rsid w:val="00270CB5"/>
    <w:rsid w:val="00270DCE"/>
    <w:rsid w:val="002714B7"/>
    <w:rsid w:val="0027290E"/>
    <w:rsid w:val="002729E7"/>
    <w:rsid w:val="00272B47"/>
    <w:rsid w:val="00272B60"/>
    <w:rsid w:val="002731F2"/>
    <w:rsid w:val="0027342E"/>
    <w:rsid w:val="00273AED"/>
    <w:rsid w:val="00274264"/>
    <w:rsid w:val="00274D70"/>
    <w:rsid w:val="00274E2B"/>
    <w:rsid w:val="00274F0C"/>
    <w:rsid w:val="00275720"/>
    <w:rsid w:val="00276370"/>
    <w:rsid w:val="002764F2"/>
    <w:rsid w:val="002766F2"/>
    <w:rsid w:val="0027745B"/>
    <w:rsid w:val="0027764E"/>
    <w:rsid w:val="002777E4"/>
    <w:rsid w:val="00277E80"/>
    <w:rsid w:val="00277F3A"/>
    <w:rsid w:val="002801A9"/>
    <w:rsid w:val="002803CB"/>
    <w:rsid w:val="002809C8"/>
    <w:rsid w:val="00280E37"/>
    <w:rsid w:val="00281310"/>
    <w:rsid w:val="002818D3"/>
    <w:rsid w:val="00281A7E"/>
    <w:rsid w:val="00281E0B"/>
    <w:rsid w:val="00282710"/>
    <w:rsid w:val="00282EAC"/>
    <w:rsid w:val="002834FA"/>
    <w:rsid w:val="00283A0C"/>
    <w:rsid w:val="00283BCF"/>
    <w:rsid w:val="00283E1D"/>
    <w:rsid w:val="00283F72"/>
    <w:rsid w:val="00283F91"/>
    <w:rsid w:val="00284045"/>
    <w:rsid w:val="00284115"/>
    <w:rsid w:val="0028414A"/>
    <w:rsid w:val="002841D6"/>
    <w:rsid w:val="0028446C"/>
    <w:rsid w:val="00284A93"/>
    <w:rsid w:val="00284DFA"/>
    <w:rsid w:val="0028520A"/>
    <w:rsid w:val="0028551B"/>
    <w:rsid w:val="00285550"/>
    <w:rsid w:val="00285BF2"/>
    <w:rsid w:val="00286316"/>
    <w:rsid w:val="002866B6"/>
    <w:rsid w:val="00286A81"/>
    <w:rsid w:val="002871AD"/>
    <w:rsid w:val="0028729D"/>
    <w:rsid w:val="00287B97"/>
    <w:rsid w:val="00290636"/>
    <w:rsid w:val="00290853"/>
    <w:rsid w:val="00290EB5"/>
    <w:rsid w:val="00291198"/>
    <w:rsid w:val="002915CE"/>
    <w:rsid w:val="0029168E"/>
    <w:rsid w:val="002917A5"/>
    <w:rsid w:val="002918BE"/>
    <w:rsid w:val="00291D1A"/>
    <w:rsid w:val="00291DF8"/>
    <w:rsid w:val="002920F4"/>
    <w:rsid w:val="00292B49"/>
    <w:rsid w:val="00292D69"/>
    <w:rsid w:val="00293500"/>
    <w:rsid w:val="002940B6"/>
    <w:rsid w:val="0029418C"/>
    <w:rsid w:val="00294542"/>
    <w:rsid w:val="00294BDC"/>
    <w:rsid w:val="00294D11"/>
    <w:rsid w:val="00294DED"/>
    <w:rsid w:val="002953EA"/>
    <w:rsid w:val="00295404"/>
    <w:rsid w:val="00295EA8"/>
    <w:rsid w:val="0029626F"/>
    <w:rsid w:val="00296643"/>
    <w:rsid w:val="00296750"/>
    <w:rsid w:val="00296758"/>
    <w:rsid w:val="002969B1"/>
    <w:rsid w:val="00296C3D"/>
    <w:rsid w:val="00297A72"/>
    <w:rsid w:val="00297F88"/>
    <w:rsid w:val="002A003A"/>
    <w:rsid w:val="002A0966"/>
    <w:rsid w:val="002A16A2"/>
    <w:rsid w:val="002A1D23"/>
    <w:rsid w:val="002A1EC2"/>
    <w:rsid w:val="002A1FA9"/>
    <w:rsid w:val="002A2E57"/>
    <w:rsid w:val="002A323B"/>
    <w:rsid w:val="002A35EB"/>
    <w:rsid w:val="002A3735"/>
    <w:rsid w:val="002A480A"/>
    <w:rsid w:val="002A5060"/>
    <w:rsid w:val="002A5260"/>
    <w:rsid w:val="002A5352"/>
    <w:rsid w:val="002A55B1"/>
    <w:rsid w:val="002A599D"/>
    <w:rsid w:val="002A5AE6"/>
    <w:rsid w:val="002A6633"/>
    <w:rsid w:val="002A6A6F"/>
    <w:rsid w:val="002A6C1F"/>
    <w:rsid w:val="002A72AB"/>
    <w:rsid w:val="002A7999"/>
    <w:rsid w:val="002B0643"/>
    <w:rsid w:val="002B0912"/>
    <w:rsid w:val="002B161D"/>
    <w:rsid w:val="002B1B71"/>
    <w:rsid w:val="002B256D"/>
    <w:rsid w:val="002B2865"/>
    <w:rsid w:val="002B2D34"/>
    <w:rsid w:val="002B2EC9"/>
    <w:rsid w:val="002B31CE"/>
    <w:rsid w:val="002B34AC"/>
    <w:rsid w:val="002B39F5"/>
    <w:rsid w:val="002B419E"/>
    <w:rsid w:val="002B41BD"/>
    <w:rsid w:val="002B4298"/>
    <w:rsid w:val="002B4A4A"/>
    <w:rsid w:val="002B4CCD"/>
    <w:rsid w:val="002B4FE9"/>
    <w:rsid w:val="002B5193"/>
    <w:rsid w:val="002B5310"/>
    <w:rsid w:val="002B58C5"/>
    <w:rsid w:val="002B5CC5"/>
    <w:rsid w:val="002B5E39"/>
    <w:rsid w:val="002B5F27"/>
    <w:rsid w:val="002B606A"/>
    <w:rsid w:val="002B62E6"/>
    <w:rsid w:val="002B6770"/>
    <w:rsid w:val="002B6789"/>
    <w:rsid w:val="002B689D"/>
    <w:rsid w:val="002B6FD8"/>
    <w:rsid w:val="002C0486"/>
    <w:rsid w:val="002C049F"/>
    <w:rsid w:val="002C04E9"/>
    <w:rsid w:val="002C072D"/>
    <w:rsid w:val="002C0BDC"/>
    <w:rsid w:val="002C1130"/>
    <w:rsid w:val="002C171E"/>
    <w:rsid w:val="002C2166"/>
    <w:rsid w:val="002C2211"/>
    <w:rsid w:val="002C23F6"/>
    <w:rsid w:val="002C2561"/>
    <w:rsid w:val="002C2860"/>
    <w:rsid w:val="002C28C9"/>
    <w:rsid w:val="002C2ABE"/>
    <w:rsid w:val="002C2E0A"/>
    <w:rsid w:val="002C309F"/>
    <w:rsid w:val="002C319C"/>
    <w:rsid w:val="002C3D71"/>
    <w:rsid w:val="002C4EA1"/>
    <w:rsid w:val="002C5C35"/>
    <w:rsid w:val="002C6053"/>
    <w:rsid w:val="002C6461"/>
    <w:rsid w:val="002C68ED"/>
    <w:rsid w:val="002C6D69"/>
    <w:rsid w:val="002C6F4C"/>
    <w:rsid w:val="002C715B"/>
    <w:rsid w:val="002C7232"/>
    <w:rsid w:val="002C7545"/>
    <w:rsid w:val="002C79B4"/>
    <w:rsid w:val="002C7C69"/>
    <w:rsid w:val="002C7CEF"/>
    <w:rsid w:val="002C7D36"/>
    <w:rsid w:val="002D002E"/>
    <w:rsid w:val="002D0593"/>
    <w:rsid w:val="002D0C33"/>
    <w:rsid w:val="002D111D"/>
    <w:rsid w:val="002D1229"/>
    <w:rsid w:val="002D1DF1"/>
    <w:rsid w:val="002D21A3"/>
    <w:rsid w:val="002D2686"/>
    <w:rsid w:val="002D2691"/>
    <w:rsid w:val="002D2C5A"/>
    <w:rsid w:val="002D3390"/>
    <w:rsid w:val="002D393D"/>
    <w:rsid w:val="002D3BF1"/>
    <w:rsid w:val="002D3E30"/>
    <w:rsid w:val="002D4667"/>
    <w:rsid w:val="002D4BEA"/>
    <w:rsid w:val="002D4E32"/>
    <w:rsid w:val="002D4E3D"/>
    <w:rsid w:val="002D4EF5"/>
    <w:rsid w:val="002D5163"/>
    <w:rsid w:val="002D55CD"/>
    <w:rsid w:val="002D57FB"/>
    <w:rsid w:val="002D5837"/>
    <w:rsid w:val="002D63B9"/>
    <w:rsid w:val="002D65A7"/>
    <w:rsid w:val="002D68C6"/>
    <w:rsid w:val="002D6C10"/>
    <w:rsid w:val="002D6F97"/>
    <w:rsid w:val="002D7B82"/>
    <w:rsid w:val="002D7EC8"/>
    <w:rsid w:val="002E023A"/>
    <w:rsid w:val="002E08FD"/>
    <w:rsid w:val="002E0990"/>
    <w:rsid w:val="002E0E09"/>
    <w:rsid w:val="002E1266"/>
    <w:rsid w:val="002E1D55"/>
    <w:rsid w:val="002E1DE0"/>
    <w:rsid w:val="002E3158"/>
    <w:rsid w:val="002E37B0"/>
    <w:rsid w:val="002E3AC6"/>
    <w:rsid w:val="002E42B6"/>
    <w:rsid w:val="002E47F1"/>
    <w:rsid w:val="002E59B6"/>
    <w:rsid w:val="002E5F18"/>
    <w:rsid w:val="002E617F"/>
    <w:rsid w:val="002E67DE"/>
    <w:rsid w:val="002E6896"/>
    <w:rsid w:val="002E68EE"/>
    <w:rsid w:val="002E6BF4"/>
    <w:rsid w:val="002E6C25"/>
    <w:rsid w:val="002E6D44"/>
    <w:rsid w:val="002E7396"/>
    <w:rsid w:val="002E7C3F"/>
    <w:rsid w:val="002F0172"/>
    <w:rsid w:val="002F0253"/>
    <w:rsid w:val="002F02D4"/>
    <w:rsid w:val="002F0581"/>
    <w:rsid w:val="002F0819"/>
    <w:rsid w:val="002F295E"/>
    <w:rsid w:val="002F2F91"/>
    <w:rsid w:val="002F3731"/>
    <w:rsid w:val="002F38AC"/>
    <w:rsid w:val="002F4207"/>
    <w:rsid w:val="002F4B86"/>
    <w:rsid w:val="002F4DB0"/>
    <w:rsid w:val="002F5292"/>
    <w:rsid w:val="002F59E3"/>
    <w:rsid w:val="002F74F2"/>
    <w:rsid w:val="002F7CB5"/>
    <w:rsid w:val="002F7EE7"/>
    <w:rsid w:val="00300350"/>
    <w:rsid w:val="00300BF5"/>
    <w:rsid w:val="00300E9A"/>
    <w:rsid w:val="00301199"/>
    <w:rsid w:val="00302298"/>
    <w:rsid w:val="003022C3"/>
    <w:rsid w:val="003028CC"/>
    <w:rsid w:val="00302A5C"/>
    <w:rsid w:val="0030378E"/>
    <w:rsid w:val="00303C6B"/>
    <w:rsid w:val="00303ED4"/>
    <w:rsid w:val="0030446D"/>
    <w:rsid w:val="003047D0"/>
    <w:rsid w:val="003047E3"/>
    <w:rsid w:val="00304931"/>
    <w:rsid w:val="00305173"/>
    <w:rsid w:val="00305584"/>
    <w:rsid w:val="003056FE"/>
    <w:rsid w:val="00305F88"/>
    <w:rsid w:val="0030653B"/>
    <w:rsid w:val="00306874"/>
    <w:rsid w:val="00306D6A"/>
    <w:rsid w:val="00307474"/>
    <w:rsid w:val="00310177"/>
    <w:rsid w:val="00310272"/>
    <w:rsid w:val="00310419"/>
    <w:rsid w:val="003105BA"/>
    <w:rsid w:val="00310865"/>
    <w:rsid w:val="00311223"/>
    <w:rsid w:val="00311DD0"/>
    <w:rsid w:val="003126DF"/>
    <w:rsid w:val="0031307A"/>
    <w:rsid w:val="00313114"/>
    <w:rsid w:val="00313482"/>
    <w:rsid w:val="003136E1"/>
    <w:rsid w:val="0031398C"/>
    <w:rsid w:val="00313D8A"/>
    <w:rsid w:val="00313F9A"/>
    <w:rsid w:val="003141BB"/>
    <w:rsid w:val="00314254"/>
    <w:rsid w:val="0031427D"/>
    <w:rsid w:val="00314537"/>
    <w:rsid w:val="00314996"/>
    <w:rsid w:val="00315471"/>
    <w:rsid w:val="00315FCE"/>
    <w:rsid w:val="0031609C"/>
    <w:rsid w:val="00316496"/>
    <w:rsid w:val="003168F1"/>
    <w:rsid w:val="00316FF4"/>
    <w:rsid w:val="0031750B"/>
    <w:rsid w:val="00317FBF"/>
    <w:rsid w:val="00321839"/>
    <w:rsid w:val="00321CCA"/>
    <w:rsid w:val="00321E8C"/>
    <w:rsid w:val="00321FF7"/>
    <w:rsid w:val="00322281"/>
    <w:rsid w:val="00322442"/>
    <w:rsid w:val="003229E2"/>
    <w:rsid w:val="00322B27"/>
    <w:rsid w:val="00323616"/>
    <w:rsid w:val="0032361F"/>
    <w:rsid w:val="00323F18"/>
    <w:rsid w:val="00324EB4"/>
    <w:rsid w:val="003250B1"/>
    <w:rsid w:val="003253DF"/>
    <w:rsid w:val="00325933"/>
    <w:rsid w:val="00325F82"/>
    <w:rsid w:val="00326415"/>
    <w:rsid w:val="00326789"/>
    <w:rsid w:val="0032681F"/>
    <w:rsid w:val="00326B61"/>
    <w:rsid w:val="00326E15"/>
    <w:rsid w:val="003275B6"/>
    <w:rsid w:val="0032763D"/>
    <w:rsid w:val="0033040C"/>
    <w:rsid w:val="0033056A"/>
    <w:rsid w:val="00330948"/>
    <w:rsid w:val="003313E7"/>
    <w:rsid w:val="00331513"/>
    <w:rsid w:val="00331C48"/>
    <w:rsid w:val="00332924"/>
    <w:rsid w:val="00332BF1"/>
    <w:rsid w:val="00332EC7"/>
    <w:rsid w:val="0033328E"/>
    <w:rsid w:val="003332E6"/>
    <w:rsid w:val="003334C3"/>
    <w:rsid w:val="00333644"/>
    <w:rsid w:val="003339A6"/>
    <w:rsid w:val="00333B0B"/>
    <w:rsid w:val="0033505C"/>
    <w:rsid w:val="00335CB8"/>
    <w:rsid w:val="003362B8"/>
    <w:rsid w:val="0033672E"/>
    <w:rsid w:val="00336A45"/>
    <w:rsid w:val="00336B70"/>
    <w:rsid w:val="00337317"/>
    <w:rsid w:val="003376D5"/>
    <w:rsid w:val="003377DA"/>
    <w:rsid w:val="0033794F"/>
    <w:rsid w:val="00337D05"/>
    <w:rsid w:val="00337D7A"/>
    <w:rsid w:val="003400C0"/>
    <w:rsid w:val="00340324"/>
    <w:rsid w:val="00340601"/>
    <w:rsid w:val="00340A1D"/>
    <w:rsid w:val="00340C1C"/>
    <w:rsid w:val="003412AE"/>
    <w:rsid w:val="003414F3"/>
    <w:rsid w:val="00341903"/>
    <w:rsid w:val="00341CFC"/>
    <w:rsid w:val="00341E7A"/>
    <w:rsid w:val="00342320"/>
    <w:rsid w:val="0034236B"/>
    <w:rsid w:val="00342412"/>
    <w:rsid w:val="00342505"/>
    <w:rsid w:val="003428F6"/>
    <w:rsid w:val="003429C7"/>
    <w:rsid w:val="00342A5C"/>
    <w:rsid w:val="00342FD5"/>
    <w:rsid w:val="003433EE"/>
    <w:rsid w:val="00343423"/>
    <w:rsid w:val="0034343A"/>
    <w:rsid w:val="00343749"/>
    <w:rsid w:val="00343C66"/>
    <w:rsid w:val="0034404D"/>
    <w:rsid w:val="00344882"/>
    <w:rsid w:val="00344971"/>
    <w:rsid w:val="00344D2C"/>
    <w:rsid w:val="00344FD1"/>
    <w:rsid w:val="00345023"/>
    <w:rsid w:val="00345056"/>
    <w:rsid w:val="00345223"/>
    <w:rsid w:val="00345227"/>
    <w:rsid w:val="0034579C"/>
    <w:rsid w:val="00345804"/>
    <w:rsid w:val="00345DD9"/>
    <w:rsid w:val="0034609E"/>
    <w:rsid w:val="00346A85"/>
    <w:rsid w:val="00346CB9"/>
    <w:rsid w:val="003474F5"/>
    <w:rsid w:val="003476CC"/>
    <w:rsid w:val="00347852"/>
    <w:rsid w:val="00347E9C"/>
    <w:rsid w:val="00347FC8"/>
    <w:rsid w:val="00347FE6"/>
    <w:rsid w:val="00350756"/>
    <w:rsid w:val="00350BE7"/>
    <w:rsid w:val="00350C61"/>
    <w:rsid w:val="0035102F"/>
    <w:rsid w:val="003515AB"/>
    <w:rsid w:val="00351933"/>
    <w:rsid w:val="00351B30"/>
    <w:rsid w:val="00351BD3"/>
    <w:rsid w:val="00351FF1"/>
    <w:rsid w:val="00352327"/>
    <w:rsid w:val="0035232E"/>
    <w:rsid w:val="00352505"/>
    <w:rsid w:val="00352643"/>
    <w:rsid w:val="0035290E"/>
    <w:rsid w:val="00352DEA"/>
    <w:rsid w:val="00352E95"/>
    <w:rsid w:val="003532F9"/>
    <w:rsid w:val="003538AC"/>
    <w:rsid w:val="00353910"/>
    <w:rsid w:val="00353BCD"/>
    <w:rsid w:val="0035418A"/>
    <w:rsid w:val="00354263"/>
    <w:rsid w:val="0035474B"/>
    <w:rsid w:val="0035476D"/>
    <w:rsid w:val="00354777"/>
    <w:rsid w:val="00354A9E"/>
    <w:rsid w:val="00355DC6"/>
    <w:rsid w:val="00355E32"/>
    <w:rsid w:val="00355E50"/>
    <w:rsid w:val="00356349"/>
    <w:rsid w:val="00356388"/>
    <w:rsid w:val="003566FA"/>
    <w:rsid w:val="00356721"/>
    <w:rsid w:val="003568BE"/>
    <w:rsid w:val="00356D65"/>
    <w:rsid w:val="003574DB"/>
    <w:rsid w:val="00357801"/>
    <w:rsid w:val="00357E76"/>
    <w:rsid w:val="00360FC4"/>
    <w:rsid w:val="00361630"/>
    <w:rsid w:val="00361753"/>
    <w:rsid w:val="00361F08"/>
    <w:rsid w:val="0036281B"/>
    <w:rsid w:val="00362E25"/>
    <w:rsid w:val="003633E7"/>
    <w:rsid w:val="00363555"/>
    <w:rsid w:val="00363ABD"/>
    <w:rsid w:val="00363C41"/>
    <w:rsid w:val="0036424C"/>
    <w:rsid w:val="00364EE4"/>
    <w:rsid w:val="00365311"/>
    <w:rsid w:val="0036562F"/>
    <w:rsid w:val="00365EA1"/>
    <w:rsid w:val="00366049"/>
    <w:rsid w:val="00367329"/>
    <w:rsid w:val="003673CD"/>
    <w:rsid w:val="00367485"/>
    <w:rsid w:val="00367A98"/>
    <w:rsid w:val="00367C01"/>
    <w:rsid w:val="00367D43"/>
    <w:rsid w:val="00367D97"/>
    <w:rsid w:val="00370C6D"/>
    <w:rsid w:val="0037107D"/>
    <w:rsid w:val="003711F5"/>
    <w:rsid w:val="00371439"/>
    <w:rsid w:val="0037176D"/>
    <w:rsid w:val="003717D8"/>
    <w:rsid w:val="0037190C"/>
    <w:rsid w:val="003719FE"/>
    <w:rsid w:val="0037240A"/>
    <w:rsid w:val="00372A58"/>
    <w:rsid w:val="00372CC3"/>
    <w:rsid w:val="00372E11"/>
    <w:rsid w:val="00373261"/>
    <w:rsid w:val="00373601"/>
    <w:rsid w:val="00373760"/>
    <w:rsid w:val="0037395F"/>
    <w:rsid w:val="0037396B"/>
    <w:rsid w:val="00373978"/>
    <w:rsid w:val="00373D17"/>
    <w:rsid w:val="00373D96"/>
    <w:rsid w:val="00373E01"/>
    <w:rsid w:val="00374275"/>
    <w:rsid w:val="00374540"/>
    <w:rsid w:val="003746CD"/>
    <w:rsid w:val="00375AE9"/>
    <w:rsid w:val="00375D1D"/>
    <w:rsid w:val="00375DCC"/>
    <w:rsid w:val="00375FDB"/>
    <w:rsid w:val="003765BE"/>
    <w:rsid w:val="003769C9"/>
    <w:rsid w:val="00376A8D"/>
    <w:rsid w:val="003773A0"/>
    <w:rsid w:val="00377499"/>
    <w:rsid w:val="003776B4"/>
    <w:rsid w:val="00377842"/>
    <w:rsid w:val="00377965"/>
    <w:rsid w:val="0037796F"/>
    <w:rsid w:val="00377C0C"/>
    <w:rsid w:val="00377DA2"/>
    <w:rsid w:val="0038047F"/>
    <w:rsid w:val="00381467"/>
    <w:rsid w:val="00381B08"/>
    <w:rsid w:val="00381B33"/>
    <w:rsid w:val="00381B7E"/>
    <w:rsid w:val="00381F3B"/>
    <w:rsid w:val="00382146"/>
    <w:rsid w:val="003827F5"/>
    <w:rsid w:val="0038301B"/>
    <w:rsid w:val="003832CB"/>
    <w:rsid w:val="003835FB"/>
    <w:rsid w:val="00383FEB"/>
    <w:rsid w:val="00383FF9"/>
    <w:rsid w:val="00384C9C"/>
    <w:rsid w:val="00384FBA"/>
    <w:rsid w:val="00385497"/>
    <w:rsid w:val="00386C5F"/>
    <w:rsid w:val="00387038"/>
    <w:rsid w:val="003872AD"/>
    <w:rsid w:val="00387529"/>
    <w:rsid w:val="00387BA6"/>
    <w:rsid w:val="00390266"/>
    <w:rsid w:val="003907D0"/>
    <w:rsid w:val="0039137A"/>
    <w:rsid w:val="003915DC"/>
    <w:rsid w:val="00391EEE"/>
    <w:rsid w:val="0039250F"/>
    <w:rsid w:val="00392870"/>
    <w:rsid w:val="00392B33"/>
    <w:rsid w:val="00393327"/>
    <w:rsid w:val="00393650"/>
    <w:rsid w:val="00393B24"/>
    <w:rsid w:val="00393D8C"/>
    <w:rsid w:val="0039432A"/>
    <w:rsid w:val="0039450A"/>
    <w:rsid w:val="003952DD"/>
    <w:rsid w:val="003958E1"/>
    <w:rsid w:val="00396747"/>
    <w:rsid w:val="00396964"/>
    <w:rsid w:val="00396F83"/>
    <w:rsid w:val="0039769C"/>
    <w:rsid w:val="0039778B"/>
    <w:rsid w:val="003977C8"/>
    <w:rsid w:val="003978E5"/>
    <w:rsid w:val="00397AE1"/>
    <w:rsid w:val="00397E98"/>
    <w:rsid w:val="003A05CC"/>
    <w:rsid w:val="003A098B"/>
    <w:rsid w:val="003A1266"/>
    <w:rsid w:val="003A1B01"/>
    <w:rsid w:val="003A1E3A"/>
    <w:rsid w:val="003A245E"/>
    <w:rsid w:val="003A2A86"/>
    <w:rsid w:val="003A2AAE"/>
    <w:rsid w:val="003A3387"/>
    <w:rsid w:val="003A3AC0"/>
    <w:rsid w:val="003A3CB7"/>
    <w:rsid w:val="003A4036"/>
    <w:rsid w:val="003A4128"/>
    <w:rsid w:val="003A42E5"/>
    <w:rsid w:val="003A4B53"/>
    <w:rsid w:val="003A4D02"/>
    <w:rsid w:val="003A4D63"/>
    <w:rsid w:val="003A53D6"/>
    <w:rsid w:val="003A5475"/>
    <w:rsid w:val="003A550E"/>
    <w:rsid w:val="003A5543"/>
    <w:rsid w:val="003A5BCA"/>
    <w:rsid w:val="003A5F88"/>
    <w:rsid w:val="003A664A"/>
    <w:rsid w:val="003A7B57"/>
    <w:rsid w:val="003B0A39"/>
    <w:rsid w:val="003B0B17"/>
    <w:rsid w:val="003B0DC9"/>
    <w:rsid w:val="003B11AC"/>
    <w:rsid w:val="003B20F8"/>
    <w:rsid w:val="003B2A40"/>
    <w:rsid w:val="003B38BD"/>
    <w:rsid w:val="003B3F5A"/>
    <w:rsid w:val="003B4C99"/>
    <w:rsid w:val="003B4D97"/>
    <w:rsid w:val="003B54B0"/>
    <w:rsid w:val="003B645F"/>
    <w:rsid w:val="003B6B20"/>
    <w:rsid w:val="003B6B3E"/>
    <w:rsid w:val="003B6BAE"/>
    <w:rsid w:val="003B6E91"/>
    <w:rsid w:val="003B7121"/>
    <w:rsid w:val="003B74BD"/>
    <w:rsid w:val="003B7D11"/>
    <w:rsid w:val="003C051B"/>
    <w:rsid w:val="003C0DF3"/>
    <w:rsid w:val="003C106D"/>
    <w:rsid w:val="003C22A7"/>
    <w:rsid w:val="003C2648"/>
    <w:rsid w:val="003C2B2B"/>
    <w:rsid w:val="003C2DF0"/>
    <w:rsid w:val="003C2F02"/>
    <w:rsid w:val="003C332A"/>
    <w:rsid w:val="003C332C"/>
    <w:rsid w:val="003C349C"/>
    <w:rsid w:val="003C369F"/>
    <w:rsid w:val="003C3EAA"/>
    <w:rsid w:val="003C3ED8"/>
    <w:rsid w:val="003C43BA"/>
    <w:rsid w:val="003C478B"/>
    <w:rsid w:val="003C48E0"/>
    <w:rsid w:val="003C4FC2"/>
    <w:rsid w:val="003C52AF"/>
    <w:rsid w:val="003C54DB"/>
    <w:rsid w:val="003C60E5"/>
    <w:rsid w:val="003C6238"/>
    <w:rsid w:val="003C633E"/>
    <w:rsid w:val="003C644F"/>
    <w:rsid w:val="003C675F"/>
    <w:rsid w:val="003C68D6"/>
    <w:rsid w:val="003C6FC1"/>
    <w:rsid w:val="003C72A1"/>
    <w:rsid w:val="003C7B51"/>
    <w:rsid w:val="003C7BC1"/>
    <w:rsid w:val="003D03C0"/>
    <w:rsid w:val="003D0D08"/>
    <w:rsid w:val="003D0F44"/>
    <w:rsid w:val="003D19BA"/>
    <w:rsid w:val="003D1DB2"/>
    <w:rsid w:val="003D2170"/>
    <w:rsid w:val="003D2302"/>
    <w:rsid w:val="003D2BB7"/>
    <w:rsid w:val="003D2C53"/>
    <w:rsid w:val="003D3499"/>
    <w:rsid w:val="003D3702"/>
    <w:rsid w:val="003D3E13"/>
    <w:rsid w:val="003D4675"/>
    <w:rsid w:val="003D488D"/>
    <w:rsid w:val="003D4C73"/>
    <w:rsid w:val="003D515C"/>
    <w:rsid w:val="003D53EA"/>
    <w:rsid w:val="003D5556"/>
    <w:rsid w:val="003D5E92"/>
    <w:rsid w:val="003D6516"/>
    <w:rsid w:val="003D6C07"/>
    <w:rsid w:val="003D707D"/>
    <w:rsid w:val="003D74A1"/>
    <w:rsid w:val="003D7C4C"/>
    <w:rsid w:val="003D7FB0"/>
    <w:rsid w:val="003E080B"/>
    <w:rsid w:val="003E0BBD"/>
    <w:rsid w:val="003E0BC7"/>
    <w:rsid w:val="003E14DF"/>
    <w:rsid w:val="003E1B13"/>
    <w:rsid w:val="003E2343"/>
    <w:rsid w:val="003E2747"/>
    <w:rsid w:val="003E2A90"/>
    <w:rsid w:val="003E3189"/>
    <w:rsid w:val="003E318D"/>
    <w:rsid w:val="003E3589"/>
    <w:rsid w:val="003E38E4"/>
    <w:rsid w:val="003E39B3"/>
    <w:rsid w:val="003E3AC8"/>
    <w:rsid w:val="003E3F19"/>
    <w:rsid w:val="003E42C4"/>
    <w:rsid w:val="003E444E"/>
    <w:rsid w:val="003E47AC"/>
    <w:rsid w:val="003E53D0"/>
    <w:rsid w:val="003E54AA"/>
    <w:rsid w:val="003E58A1"/>
    <w:rsid w:val="003E5AC0"/>
    <w:rsid w:val="003E63EE"/>
    <w:rsid w:val="003E7058"/>
    <w:rsid w:val="003E7118"/>
    <w:rsid w:val="003E75FB"/>
    <w:rsid w:val="003E792A"/>
    <w:rsid w:val="003E79C5"/>
    <w:rsid w:val="003E7B05"/>
    <w:rsid w:val="003E7CF9"/>
    <w:rsid w:val="003E7F6D"/>
    <w:rsid w:val="003F1425"/>
    <w:rsid w:val="003F19AB"/>
    <w:rsid w:val="003F1CB5"/>
    <w:rsid w:val="003F2303"/>
    <w:rsid w:val="003F2324"/>
    <w:rsid w:val="003F2A68"/>
    <w:rsid w:val="003F3274"/>
    <w:rsid w:val="003F3ECA"/>
    <w:rsid w:val="003F40DD"/>
    <w:rsid w:val="003F4223"/>
    <w:rsid w:val="003F4766"/>
    <w:rsid w:val="003F4FDF"/>
    <w:rsid w:val="003F54BF"/>
    <w:rsid w:val="003F570B"/>
    <w:rsid w:val="003F6359"/>
    <w:rsid w:val="003F6AAB"/>
    <w:rsid w:val="003F71C2"/>
    <w:rsid w:val="003F7243"/>
    <w:rsid w:val="003F760A"/>
    <w:rsid w:val="003F76FB"/>
    <w:rsid w:val="004007AB"/>
    <w:rsid w:val="00400AFD"/>
    <w:rsid w:val="0040118B"/>
    <w:rsid w:val="00401382"/>
    <w:rsid w:val="0040203D"/>
    <w:rsid w:val="004020CF"/>
    <w:rsid w:val="004024AE"/>
    <w:rsid w:val="004026F5"/>
    <w:rsid w:val="0040282D"/>
    <w:rsid w:val="004028D2"/>
    <w:rsid w:val="004038C8"/>
    <w:rsid w:val="00403F8E"/>
    <w:rsid w:val="00404804"/>
    <w:rsid w:val="004048A4"/>
    <w:rsid w:val="00404BA6"/>
    <w:rsid w:val="00405056"/>
    <w:rsid w:val="004053CB"/>
    <w:rsid w:val="00405629"/>
    <w:rsid w:val="00406771"/>
    <w:rsid w:val="0040796C"/>
    <w:rsid w:val="00407A3F"/>
    <w:rsid w:val="00407B9E"/>
    <w:rsid w:val="00407BA3"/>
    <w:rsid w:val="00407CD7"/>
    <w:rsid w:val="0041027F"/>
    <w:rsid w:val="00410822"/>
    <w:rsid w:val="00410B5E"/>
    <w:rsid w:val="00411045"/>
    <w:rsid w:val="00411327"/>
    <w:rsid w:val="004116A9"/>
    <w:rsid w:val="00411D80"/>
    <w:rsid w:val="00411E29"/>
    <w:rsid w:val="004123BE"/>
    <w:rsid w:val="00412533"/>
    <w:rsid w:val="00412598"/>
    <w:rsid w:val="004126CA"/>
    <w:rsid w:val="004127EC"/>
    <w:rsid w:val="0041288A"/>
    <w:rsid w:val="004129CC"/>
    <w:rsid w:val="004137A8"/>
    <w:rsid w:val="00413A5A"/>
    <w:rsid w:val="00413E25"/>
    <w:rsid w:val="0041485B"/>
    <w:rsid w:val="00415188"/>
    <w:rsid w:val="004156A6"/>
    <w:rsid w:val="004157EF"/>
    <w:rsid w:val="004158D4"/>
    <w:rsid w:val="00415C43"/>
    <w:rsid w:val="00415E40"/>
    <w:rsid w:val="0041621B"/>
    <w:rsid w:val="004167DF"/>
    <w:rsid w:val="00416871"/>
    <w:rsid w:val="004168BA"/>
    <w:rsid w:val="00416956"/>
    <w:rsid w:val="00416965"/>
    <w:rsid w:val="004172D7"/>
    <w:rsid w:val="004178D8"/>
    <w:rsid w:val="00417999"/>
    <w:rsid w:val="00417AC8"/>
    <w:rsid w:val="00420456"/>
    <w:rsid w:val="00420DAC"/>
    <w:rsid w:val="00421713"/>
    <w:rsid w:val="004218F3"/>
    <w:rsid w:val="004220F6"/>
    <w:rsid w:val="00422AFF"/>
    <w:rsid w:val="00422F62"/>
    <w:rsid w:val="00423745"/>
    <w:rsid w:val="00423C03"/>
    <w:rsid w:val="00423F12"/>
    <w:rsid w:val="004243A7"/>
    <w:rsid w:val="00424E46"/>
    <w:rsid w:val="004250C1"/>
    <w:rsid w:val="0042535A"/>
    <w:rsid w:val="0042546F"/>
    <w:rsid w:val="004254FF"/>
    <w:rsid w:val="00425553"/>
    <w:rsid w:val="00426040"/>
    <w:rsid w:val="00426661"/>
    <w:rsid w:val="00426903"/>
    <w:rsid w:val="00426B6A"/>
    <w:rsid w:val="004270E7"/>
    <w:rsid w:val="0042746E"/>
    <w:rsid w:val="0042787B"/>
    <w:rsid w:val="00427B54"/>
    <w:rsid w:val="00430202"/>
    <w:rsid w:val="0043046B"/>
    <w:rsid w:val="004304DB"/>
    <w:rsid w:val="004306E6"/>
    <w:rsid w:val="0043083F"/>
    <w:rsid w:val="00430A31"/>
    <w:rsid w:val="00430E9E"/>
    <w:rsid w:val="0043111F"/>
    <w:rsid w:val="004317DD"/>
    <w:rsid w:val="004317DE"/>
    <w:rsid w:val="00432172"/>
    <w:rsid w:val="004328EF"/>
    <w:rsid w:val="00432A77"/>
    <w:rsid w:val="00432AED"/>
    <w:rsid w:val="00432F5A"/>
    <w:rsid w:val="00433231"/>
    <w:rsid w:val="004334AC"/>
    <w:rsid w:val="0043364D"/>
    <w:rsid w:val="0043418B"/>
    <w:rsid w:val="00434408"/>
    <w:rsid w:val="0043443C"/>
    <w:rsid w:val="00435997"/>
    <w:rsid w:val="004366EA"/>
    <w:rsid w:val="0043698B"/>
    <w:rsid w:val="00436C78"/>
    <w:rsid w:val="00436C9A"/>
    <w:rsid w:val="00436F34"/>
    <w:rsid w:val="004372D2"/>
    <w:rsid w:val="00437BAC"/>
    <w:rsid w:val="004401C1"/>
    <w:rsid w:val="004403F9"/>
    <w:rsid w:val="0044097B"/>
    <w:rsid w:val="00440E77"/>
    <w:rsid w:val="00441036"/>
    <w:rsid w:val="00441605"/>
    <w:rsid w:val="0044173A"/>
    <w:rsid w:val="0044228E"/>
    <w:rsid w:val="004428E1"/>
    <w:rsid w:val="00442DE7"/>
    <w:rsid w:val="00443055"/>
    <w:rsid w:val="00443072"/>
    <w:rsid w:val="00443FAA"/>
    <w:rsid w:val="004446A8"/>
    <w:rsid w:val="0044492B"/>
    <w:rsid w:val="00444C73"/>
    <w:rsid w:val="0044614D"/>
    <w:rsid w:val="0044625B"/>
    <w:rsid w:val="0044628C"/>
    <w:rsid w:val="00446734"/>
    <w:rsid w:val="00447060"/>
    <w:rsid w:val="004470ED"/>
    <w:rsid w:val="00447129"/>
    <w:rsid w:val="00447358"/>
    <w:rsid w:val="0045000F"/>
    <w:rsid w:val="00450A5D"/>
    <w:rsid w:val="00450BE5"/>
    <w:rsid w:val="004516DD"/>
    <w:rsid w:val="00452739"/>
    <w:rsid w:val="0045305F"/>
    <w:rsid w:val="004531E2"/>
    <w:rsid w:val="004535DE"/>
    <w:rsid w:val="00453871"/>
    <w:rsid w:val="004539D2"/>
    <w:rsid w:val="00453ACE"/>
    <w:rsid w:val="0045442C"/>
    <w:rsid w:val="0045526F"/>
    <w:rsid w:val="004553BA"/>
    <w:rsid w:val="00455484"/>
    <w:rsid w:val="0045594C"/>
    <w:rsid w:val="0045607D"/>
    <w:rsid w:val="0045646B"/>
    <w:rsid w:val="00456564"/>
    <w:rsid w:val="00456CC9"/>
    <w:rsid w:val="004575A0"/>
    <w:rsid w:val="004600E8"/>
    <w:rsid w:val="00460959"/>
    <w:rsid w:val="004611CD"/>
    <w:rsid w:val="004611DA"/>
    <w:rsid w:val="004614D0"/>
    <w:rsid w:val="004618DD"/>
    <w:rsid w:val="0046221B"/>
    <w:rsid w:val="00462498"/>
    <w:rsid w:val="004626F6"/>
    <w:rsid w:val="00462B1A"/>
    <w:rsid w:val="00463A1D"/>
    <w:rsid w:val="00463EC4"/>
    <w:rsid w:val="0046422B"/>
    <w:rsid w:val="0046557F"/>
    <w:rsid w:val="00465635"/>
    <w:rsid w:val="00465A80"/>
    <w:rsid w:val="00465F84"/>
    <w:rsid w:val="00467072"/>
    <w:rsid w:val="00467C50"/>
    <w:rsid w:val="00467D60"/>
    <w:rsid w:val="00467DA7"/>
    <w:rsid w:val="00467DBE"/>
    <w:rsid w:val="00470133"/>
    <w:rsid w:val="00470321"/>
    <w:rsid w:val="0047040D"/>
    <w:rsid w:val="00470510"/>
    <w:rsid w:val="00470D73"/>
    <w:rsid w:val="00470E3C"/>
    <w:rsid w:val="0047108C"/>
    <w:rsid w:val="004713E9"/>
    <w:rsid w:val="00471721"/>
    <w:rsid w:val="0047217C"/>
    <w:rsid w:val="00472361"/>
    <w:rsid w:val="0047274F"/>
    <w:rsid w:val="004728B9"/>
    <w:rsid w:val="00474177"/>
    <w:rsid w:val="00474477"/>
    <w:rsid w:val="00474B73"/>
    <w:rsid w:val="00474EA3"/>
    <w:rsid w:val="00476600"/>
    <w:rsid w:val="00476621"/>
    <w:rsid w:val="0047669E"/>
    <w:rsid w:val="00476801"/>
    <w:rsid w:val="00476D44"/>
    <w:rsid w:val="0047702A"/>
    <w:rsid w:val="0047714A"/>
    <w:rsid w:val="004802A1"/>
    <w:rsid w:val="0048043E"/>
    <w:rsid w:val="00480A59"/>
    <w:rsid w:val="004811C9"/>
    <w:rsid w:val="00481373"/>
    <w:rsid w:val="00481B02"/>
    <w:rsid w:val="00481D3A"/>
    <w:rsid w:val="00481EEF"/>
    <w:rsid w:val="00482024"/>
    <w:rsid w:val="004821C4"/>
    <w:rsid w:val="00482248"/>
    <w:rsid w:val="00482584"/>
    <w:rsid w:val="004832C5"/>
    <w:rsid w:val="004833FA"/>
    <w:rsid w:val="004834CE"/>
    <w:rsid w:val="0048477B"/>
    <w:rsid w:val="0048479F"/>
    <w:rsid w:val="00484FFA"/>
    <w:rsid w:val="004852F7"/>
    <w:rsid w:val="00485FEF"/>
    <w:rsid w:val="00486203"/>
    <w:rsid w:val="00486306"/>
    <w:rsid w:val="004868A2"/>
    <w:rsid w:val="004874B2"/>
    <w:rsid w:val="00487646"/>
    <w:rsid w:val="00487690"/>
    <w:rsid w:val="00487D61"/>
    <w:rsid w:val="004909E9"/>
    <w:rsid w:val="0049107F"/>
    <w:rsid w:val="004919E1"/>
    <w:rsid w:val="00491A48"/>
    <w:rsid w:val="00491BAC"/>
    <w:rsid w:val="004926F5"/>
    <w:rsid w:val="004929E7"/>
    <w:rsid w:val="00492C76"/>
    <w:rsid w:val="00492CD0"/>
    <w:rsid w:val="004932E4"/>
    <w:rsid w:val="004935FB"/>
    <w:rsid w:val="0049392F"/>
    <w:rsid w:val="00493A11"/>
    <w:rsid w:val="00493E2D"/>
    <w:rsid w:val="004947A0"/>
    <w:rsid w:val="0049483B"/>
    <w:rsid w:val="0049578D"/>
    <w:rsid w:val="00495C5B"/>
    <w:rsid w:val="00495DBD"/>
    <w:rsid w:val="004967D0"/>
    <w:rsid w:val="00497073"/>
    <w:rsid w:val="00497111"/>
    <w:rsid w:val="004972B8"/>
    <w:rsid w:val="0049758B"/>
    <w:rsid w:val="0049784C"/>
    <w:rsid w:val="00497CAA"/>
    <w:rsid w:val="00497D16"/>
    <w:rsid w:val="004A028B"/>
    <w:rsid w:val="004A0667"/>
    <w:rsid w:val="004A06E7"/>
    <w:rsid w:val="004A0D39"/>
    <w:rsid w:val="004A180B"/>
    <w:rsid w:val="004A2282"/>
    <w:rsid w:val="004A2B52"/>
    <w:rsid w:val="004A309A"/>
    <w:rsid w:val="004A35BF"/>
    <w:rsid w:val="004A3BB4"/>
    <w:rsid w:val="004A447C"/>
    <w:rsid w:val="004A4606"/>
    <w:rsid w:val="004A49DA"/>
    <w:rsid w:val="004A4B6E"/>
    <w:rsid w:val="004A4F22"/>
    <w:rsid w:val="004A5192"/>
    <w:rsid w:val="004A5250"/>
    <w:rsid w:val="004A6057"/>
    <w:rsid w:val="004A6DD0"/>
    <w:rsid w:val="004A707E"/>
    <w:rsid w:val="004A7091"/>
    <w:rsid w:val="004A72FE"/>
    <w:rsid w:val="004A7E4B"/>
    <w:rsid w:val="004B0429"/>
    <w:rsid w:val="004B07A1"/>
    <w:rsid w:val="004B08E7"/>
    <w:rsid w:val="004B0995"/>
    <w:rsid w:val="004B0C91"/>
    <w:rsid w:val="004B0D9B"/>
    <w:rsid w:val="004B1A73"/>
    <w:rsid w:val="004B1B53"/>
    <w:rsid w:val="004B1C50"/>
    <w:rsid w:val="004B2C00"/>
    <w:rsid w:val="004B2C42"/>
    <w:rsid w:val="004B32AC"/>
    <w:rsid w:val="004B3B5A"/>
    <w:rsid w:val="004B3C0E"/>
    <w:rsid w:val="004B3E97"/>
    <w:rsid w:val="004B3E9A"/>
    <w:rsid w:val="004B4578"/>
    <w:rsid w:val="004B47CC"/>
    <w:rsid w:val="004B4B02"/>
    <w:rsid w:val="004B5732"/>
    <w:rsid w:val="004B5D51"/>
    <w:rsid w:val="004B665B"/>
    <w:rsid w:val="004B6AC8"/>
    <w:rsid w:val="004B6D0C"/>
    <w:rsid w:val="004B72BE"/>
    <w:rsid w:val="004B780B"/>
    <w:rsid w:val="004B79BC"/>
    <w:rsid w:val="004C01F4"/>
    <w:rsid w:val="004C02AD"/>
    <w:rsid w:val="004C1148"/>
    <w:rsid w:val="004C11B2"/>
    <w:rsid w:val="004C223F"/>
    <w:rsid w:val="004C23D5"/>
    <w:rsid w:val="004C2D54"/>
    <w:rsid w:val="004C2F59"/>
    <w:rsid w:val="004C3328"/>
    <w:rsid w:val="004C3E96"/>
    <w:rsid w:val="004C3F98"/>
    <w:rsid w:val="004C43D8"/>
    <w:rsid w:val="004C4635"/>
    <w:rsid w:val="004C50EF"/>
    <w:rsid w:val="004C50FF"/>
    <w:rsid w:val="004C542B"/>
    <w:rsid w:val="004C5ED5"/>
    <w:rsid w:val="004C6582"/>
    <w:rsid w:val="004C6854"/>
    <w:rsid w:val="004C6DB4"/>
    <w:rsid w:val="004C6F5A"/>
    <w:rsid w:val="004C7608"/>
    <w:rsid w:val="004C763B"/>
    <w:rsid w:val="004C7871"/>
    <w:rsid w:val="004D0277"/>
    <w:rsid w:val="004D18CF"/>
    <w:rsid w:val="004D1E11"/>
    <w:rsid w:val="004D209E"/>
    <w:rsid w:val="004D2F8E"/>
    <w:rsid w:val="004D3063"/>
    <w:rsid w:val="004D30E9"/>
    <w:rsid w:val="004D3126"/>
    <w:rsid w:val="004D3759"/>
    <w:rsid w:val="004D3AAA"/>
    <w:rsid w:val="004D4237"/>
    <w:rsid w:val="004D4572"/>
    <w:rsid w:val="004D4841"/>
    <w:rsid w:val="004D4BB8"/>
    <w:rsid w:val="004D4CFB"/>
    <w:rsid w:val="004D5023"/>
    <w:rsid w:val="004D5096"/>
    <w:rsid w:val="004D5441"/>
    <w:rsid w:val="004D5D5C"/>
    <w:rsid w:val="004D5DD5"/>
    <w:rsid w:val="004D608A"/>
    <w:rsid w:val="004D6096"/>
    <w:rsid w:val="004D60F1"/>
    <w:rsid w:val="004D69C6"/>
    <w:rsid w:val="004D7843"/>
    <w:rsid w:val="004D78D1"/>
    <w:rsid w:val="004D7BB1"/>
    <w:rsid w:val="004D7D01"/>
    <w:rsid w:val="004D7EB1"/>
    <w:rsid w:val="004D7FFD"/>
    <w:rsid w:val="004E006F"/>
    <w:rsid w:val="004E1270"/>
    <w:rsid w:val="004E131F"/>
    <w:rsid w:val="004E173D"/>
    <w:rsid w:val="004E28C3"/>
    <w:rsid w:val="004E2A8E"/>
    <w:rsid w:val="004E2B3A"/>
    <w:rsid w:val="004E34B0"/>
    <w:rsid w:val="004E3A30"/>
    <w:rsid w:val="004E3B08"/>
    <w:rsid w:val="004E3D3D"/>
    <w:rsid w:val="004E44BB"/>
    <w:rsid w:val="004E4C8E"/>
    <w:rsid w:val="004E4E2B"/>
    <w:rsid w:val="004E4EB0"/>
    <w:rsid w:val="004E542C"/>
    <w:rsid w:val="004E607C"/>
    <w:rsid w:val="004E620A"/>
    <w:rsid w:val="004E6331"/>
    <w:rsid w:val="004E73C5"/>
    <w:rsid w:val="004E7A64"/>
    <w:rsid w:val="004E7B05"/>
    <w:rsid w:val="004E7DA5"/>
    <w:rsid w:val="004E7F67"/>
    <w:rsid w:val="004F0121"/>
    <w:rsid w:val="004F04F8"/>
    <w:rsid w:val="004F147C"/>
    <w:rsid w:val="004F14A4"/>
    <w:rsid w:val="004F158F"/>
    <w:rsid w:val="004F189D"/>
    <w:rsid w:val="004F18BD"/>
    <w:rsid w:val="004F1B99"/>
    <w:rsid w:val="004F1C2C"/>
    <w:rsid w:val="004F1D30"/>
    <w:rsid w:val="004F27CD"/>
    <w:rsid w:val="004F283D"/>
    <w:rsid w:val="004F2846"/>
    <w:rsid w:val="004F2F57"/>
    <w:rsid w:val="004F2F97"/>
    <w:rsid w:val="004F3115"/>
    <w:rsid w:val="004F32B8"/>
    <w:rsid w:val="004F3507"/>
    <w:rsid w:val="004F3EAF"/>
    <w:rsid w:val="004F3F9C"/>
    <w:rsid w:val="004F450C"/>
    <w:rsid w:val="004F47FA"/>
    <w:rsid w:val="004F5ABD"/>
    <w:rsid w:val="004F5BF1"/>
    <w:rsid w:val="004F62B4"/>
    <w:rsid w:val="004F643D"/>
    <w:rsid w:val="004F65F2"/>
    <w:rsid w:val="004F66E3"/>
    <w:rsid w:val="004F6B99"/>
    <w:rsid w:val="004F6EF3"/>
    <w:rsid w:val="004F73CF"/>
    <w:rsid w:val="004F73E0"/>
    <w:rsid w:val="004F7BDE"/>
    <w:rsid w:val="004F7FAA"/>
    <w:rsid w:val="00500348"/>
    <w:rsid w:val="00500557"/>
    <w:rsid w:val="00500A89"/>
    <w:rsid w:val="00500BA8"/>
    <w:rsid w:val="0050100B"/>
    <w:rsid w:val="00501089"/>
    <w:rsid w:val="00501601"/>
    <w:rsid w:val="00501F8D"/>
    <w:rsid w:val="00502047"/>
    <w:rsid w:val="005020FE"/>
    <w:rsid w:val="005022DA"/>
    <w:rsid w:val="005036C9"/>
    <w:rsid w:val="00503926"/>
    <w:rsid w:val="00503CFE"/>
    <w:rsid w:val="00503DD2"/>
    <w:rsid w:val="00504C0D"/>
    <w:rsid w:val="00505047"/>
    <w:rsid w:val="0050550E"/>
    <w:rsid w:val="005062CF"/>
    <w:rsid w:val="00506B8E"/>
    <w:rsid w:val="00506F60"/>
    <w:rsid w:val="00507006"/>
    <w:rsid w:val="00507322"/>
    <w:rsid w:val="00507E2E"/>
    <w:rsid w:val="005110BC"/>
    <w:rsid w:val="00511363"/>
    <w:rsid w:val="00511419"/>
    <w:rsid w:val="005116CE"/>
    <w:rsid w:val="00511BD4"/>
    <w:rsid w:val="00511CCC"/>
    <w:rsid w:val="0051269E"/>
    <w:rsid w:val="00512E7F"/>
    <w:rsid w:val="0051334A"/>
    <w:rsid w:val="00513738"/>
    <w:rsid w:val="00513987"/>
    <w:rsid w:val="005139AC"/>
    <w:rsid w:val="00513BAD"/>
    <w:rsid w:val="0051436E"/>
    <w:rsid w:val="00514454"/>
    <w:rsid w:val="00514F32"/>
    <w:rsid w:val="0051530D"/>
    <w:rsid w:val="005154F5"/>
    <w:rsid w:val="00515927"/>
    <w:rsid w:val="005159B7"/>
    <w:rsid w:val="00515B67"/>
    <w:rsid w:val="00515BF5"/>
    <w:rsid w:val="00515DA8"/>
    <w:rsid w:val="005165A7"/>
    <w:rsid w:val="00516D42"/>
    <w:rsid w:val="0051703B"/>
    <w:rsid w:val="00517DC7"/>
    <w:rsid w:val="005200D3"/>
    <w:rsid w:val="00520907"/>
    <w:rsid w:val="005211B8"/>
    <w:rsid w:val="00521302"/>
    <w:rsid w:val="0052145D"/>
    <w:rsid w:val="00521BBA"/>
    <w:rsid w:val="00521CB6"/>
    <w:rsid w:val="005226B1"/>
    <w:rsid w:val="005226BD"/>
    <w:rsid w:val="00522A1D"/>
    <w:rsid w:val="0052375C"/>
    <w:rsid w:val="00523774"/>
    <w:rsid w:val="00523E97"/>
    <w:rsid w:val="00524273"/>
    <w:rsid w:val="005246B2"/>
    <w:rsid w:val="0052491C"/>
    <w:rsid w:val="00524C58"/>
    <w:rsid w:val="00524C9E"/>
    <w:rsid w:val="00524F51"/>
    <w:rsid w:val="0052550D"/>
    <w:rsid w:val="005255C7"/>
    <w:rsid w:val="00525D47"/>
    <w:rsid w:val="00525D9F"/>
    <w:rsid w:val="00525E70"/>
    <w:rsid w:val="005262A2"/>
    <w:rsid w:val="00526EE6"/>
    <w:rsid w:val="00527D1F"/>
    <w:rsid w:val="00530166"/>
    <w:rsid w:val="005307BD"/>
    <w:rsid w:val="00530A9A"/>
    <w:rsid w:val="005312EF"/>
    <w:rsid w:val="00531555"/>
    <w:rsid w:val="00532258"/>
    <w:rsid w:val="005327AD"/>
    <w:rsid w:val="00532A10"/>
    <w:rsid w:val="00532B21"/>
    <w:rsid w:val="00532EA4"/>
    <w:rsid w:val="0053323A"/>
    <w:rsid w:val="005336B3"/>
    <w:rsid w:val="00533EFC"/>
    <w:rsid w:val="0053408D"/>
    <w:rsid w:val="0053487E"/>
    <w:rsid w:val="005352BE"/>
    <w:rsid w:val="0053558C"/>
    <w:rsid w:val="00535AFF"/>
    <w:rsid w:val="00535D5D"/>
    <w:rsid w:val="00536227"/>
    <w:rsid w:val="0053654E"/>
    <w:rsid w:val="00536FF5"/>
    <w:rsid w:val="005374D1"/>
    <w:rsid w:val="005374F2"/>
    <w:rsid w:val="005375EE"/>
    <w:rsid w:val="00537CC7"/>
    <w:rsid w:val="005400F9"/>
    <w:rsid w:val="00540FAF"/>
    <w:rsid w:val="00541532"/>
    <w:rsid w:val="005422F7"/>
    <w:rsid w:val="00542521"/>
    <w:rsid w:val="00542ABD"/>
    <w:rsid w:val="0054320D"/>
    <w:rsid w:val="005434AD"/>
    <w:rsid w:val="005436DB"/>
    <w:rsid w:val="005437A8"/>
    <w:rsid w:val="005439A6"/>
    <w:rsid w:val="00543A02"/>
    <w:rsid w:val="00543E54"/>
    <w:rsid w:val="00544019"/>
    <w:rsid w:val="005442CA"/>
    <w:rsid w:val="00544EBD"/>
    <w:rsid w:val="00546257"/>
    <w:rsid w:val="005467C0"/>
    <w:rsid w:val="005469EA"/>
    <w:rsid w:val="00546BB2"/>
    <w:rsid w:val="005472A2"/>
    <w:rsid w:val="00547A45"/>
    <w:rsid w:val="00547BD0"/>
    <w:rsid w:val="00547DC6"/>
    <w:rsid w:val="00547F78"/>
    <w:rsid w:val="00550072"/>
    <w:rsid w:val="005500C5"/>
    <w:rsid w:val="005502D8"/>
    <w:rsid w:val="00550C0A"/>
    <w:rsid w:val="00550FD9"/>
    <w:rsid w:val="005513A0"/>
    <w:rsid w:val="00551426"/>
    <w:rsid w:val="0055142B"/>
    <w:rsid w:val="00551DC5"/>
    <w:rsid w:val="00551E17"/>
    <w:rsid w:val="005523D8"/>
    <w:rsid w:val="00552740"/>
    <w:rsid w:val="00552F33"/>
    <w:rsid w:val="005530E6"/>
    <w:rsid w:val="005530F3"/>
    <w:rsid w:val="005532BF"/>
    <w:rsid w:val="005536B4"/>
    <w:rsid w:val="00553D26"/>
    <w:rsid w:val="00554367"/>
    <w:rsid w:val="00554779"/>
    <w:rsid w:val="00554969"/>
    <w:rsid w:val="00554D97"/>
    <w:rsid w:val="005556C7"/>
    <w:rsid w:val="00555E84"/>
    <w:rsid w:val="00555F0D"/>
    <w:rsid w:val="005564EA"/>
    <w:rsid w:val="00556C54"/>
    <w:rsid w:val="00556CE6"/>
    <w:rsid w:val="00557275"/>
    <w:rsid w:val="0055797A"/>
    <w:rsid w:val="005605FB"/>
    <w:rsid w:val="0056127A"/>
    <w:rsid w:val="00561362"/>
    <w:rsid w:val="00561E49"/>
    <w:rsid w:val="005621ED"/>
    <w:rsid w:val="005626DB"/>
    <w:rsid w:val="00563045"/>
    <w:rsid w:val="005631D8"/>
    <w:rsid w:val="00563486"/>
    <w:rsid w:val="00563646"/>
    <w:rsid w:val="00563A96"/>
    <w:rsid w:val="00564920"/>
    <w:rsid w:val="00564D76"/>
    <w:rsid w:val="005650A5"/>
    <w:rsid w:val="00565B18"/>
    <w:rsid w:val="00565C27"/>
    <w:rsid w:val="00565CFE"/>
    <w:rsid w:val="00565F59"/>
    <w:rsid w:val="005661BD"/>
    <w:rsid w:val="005663F3"/>
    <w:rsid w:val="00566A68"/>
    <w:rsid w:val="00566CA3"/>
    <w:rsid w:val="00567182"/>
    <w:rsid w:val="00567850"/>
    <w:rsid w:val="00567AE8"/>
    <w:rsid w:val="00567D4C"/>
    <w:rsid w:val="00570238"/>
    <w:rsid w:val="0057041C"/>
    <w:rsid w:val="00570CD7"/>
    <w:rsid w:val="00571290"/>
    <w:rsid w:val="00571308"/>
    <w:rsid w:val="00571927"/>
    <w:rsid w:val="00571C48"/>
    <w:rsid w:val="00572875"/>
    <w:rsid w:val="005729B3"/>
    <w:rsid w:val="00572E0A"/>
    <w:rsid w:val="005730F6"/>
    <w:rsid w:val="00573129"/>
    <w:rsid w:val="00573692"/>
    <w:rsid w:val="00573860"/>
    <w:rsid w:val="005740EA"/>
    <w:rsid w:val="00574E4B"/>
    <w:rsid w:val="00575AFA"/>
    <w:rsid w:val="00575EBB"/>
    <w:rsid w:val="00575FA1"/>
    <w:rsid w:val="00577152"/>
    <w:rsid w:val="005774C0"/>
    <w:rsid w:val="00577638"/>
    <w:rsid w:val="00577903"/>
    <w:rsid w:val="00577B34"/>
    <w:rsid w:val="00577E0D"/>
    <w:rsid w:val="0058029B"/>
    <w:rsid w:val="00580F07"/>
    <w:rsid w:val="00581D6E"/>
    <w:rsid w:val="0058244A"/>
    <w:rsid w:val="0058277B"/>
    <w:rsid w:val="00583200"/>
    <w:rsid w:val="005832F3"/>
    <w:rsid w:val="00583944"/>
    <w:rsid w:val="00583CF2"/>
    <w:rsid w:val="00583D6D"/>
    <w:rsid w:val="00584089"/>
    <w:rsid w:val="005844D6"/>
    <w:rsid w:val="005845DD"/>
    <w:rsid w:val="00585032"/>
    <w:rsid w:val="005859E3"/>
    <w:rsid w:val="00585E7C"/>
    <w:rsid w:val="00586176"/>
    <w:rsid w:val="00586338"/>
    <w:rsid w:val="0058779F"/>
    <w:rsid w:val="00587866"/>
    <w:rsid w:val="00587EE6"/>
    <w:rsid w:val="005900BE"/>
    <w:rsid w:val="005903C9"/>
    <w:rsid w:val="00590836"/>
    <w:rsid w:val="00590B8D"/>
    <w:rsid w:val="00590E22"/>
    <w:rsid w:val="00590F58"/>
    <w:rsid w:val="0059119F"/>
    <w:rsid w:val="00591C7D"/>
    <w:rsid w:val="00591CCC"/>
    <w:rsid w:val="005927BC"/>
    <w:rsid w:val="0059291D"/>
    <w:rsid w:val="00592F05"/>
    <w:rsid w:val="00593516"/>
    <w:rsid w:val="00594292"/>
    <w:rsid w:val="0059433F"/>
    <w:rsid w:val="00594578"/>
    <w:rsid w:val="0059469B"/>
    <w:rsid w:val="00594DC9"/>
    <w:rsid w:val="0059511A"/>
    <w:rsid w:val="005951E4"/>
    <w:rsid w:val="00595328"/>
    <w:rsid w:val="005955E8"/>
    <w:rsid w:val="0059586B"/>
    <w:rsid w:val="00595E90"/>
    <w:rsid w:val="00595F7B"/>
    <w:rsid w:val="005966D7"/>
    <w:rsid w:val="005969E5"/>
    <w:rsid w:val="0059701F"/>
    <w:rsid w:val="005970C6"/>
    <w:rsid w:val="005974F4"/>
    <w:rsid w:val="0059753D"/>
    <w:rsid w:val="00597596"/>
    <w:rsid w:val="005979EA"/>
    <w:rsid w:val="00597F36"/>
    <w:rsid w:val="005A00D2"/>
    <w:rsid w:val="005A157B"/>
    <w:rsid w:val="005A1B7E"/>
    <w:rsid w:val="005A2985"/>
    <w:rsid w:val="005A2BB6"/>
    <w:rsid w:val="005A305F"/>
    <w:rsid w:val="005A30D2"/>
    <w:rsid w:val="005A3A05"/>
    <w:rsid w:val="005A3DC3"/>
    <w:rsid w:val="005A46C1"/>
    <w:rsid w:val="005A4826"/>
    <w:rsid w:val="005A4C10"/>
    <w:rsid w:val="005A5003"/>
    <w:rsid w:val="005A54AB"/>
    <w:rsid w:val="005A5B25"/>
    <w:rsid w:val="005A6401"/>
    <w:rsid w:val="005B013B"/>
    <w:rsid w:val="005B093A"/>
    <w:rsid w:val="005B0F8D"/>
    <w:rsid w:val="005B1150"/>
    <w:rsid w:val="005B127C"/>
    <w:rsid w:val="005B19CE"/>
    <w:rsid w:val="005B1B61"/>
    <w:rsid w:val="005B1EF6"/>
    <w:rsid w:val="005B1F67"/>
    <w:rsid w:val="005B278C"/>
    <w:rsid w:val="005B2FD1"/>
    <w:rsid w:val="005B4187"/>
    <w:rsid w:val="005B4349"/>
    <w:rsid w:val="005B54BA"/>
    <w:rsid w:val="005B54CF"/>
    <w:rsid w:val="005B5D63"/>
    <w:rsid w:val="005B688D"/>
    <w:rsid w:val="005B6AB6"/>
    <w:rsid w:val="005B6AD0"/>
    <w:rsid w:val="005B7659"/>
    <w:rsid w:val="005C01A1"/>
    <w:rsid w:val="005C0AD1"/>
    <w:rsid w:val="005C0D25"/>
    <w:rsid w:val="005C0D47"/>
    <w:rsid w:val="005C153A"/>
    <w:rsid w:val="005C162A"/>
    <w:rsid w:val="005C1AD9"/>
    <w:rsid w:val="005C1BD4"/>
    <w:rsid w:val="005C1C58"/>
    <w:rsid w:val="005C1E58"/>
    <w:rsid w:val="005C2339"/>
    <w:rsid w:val="005C2942"/>
    <w:rsid w:val="005C2996"/>
    <w:rsid w:val="005C2C88"/>
    <w:rsid w:val="005C2E6E"/>
    <w:rsid w:val="005C3E90"/>
    <w:rsid w:val="005C4961"/>
    <w:rsid w:val="005C50B3"/>
    <w:rsid w:val="005C6675"/>
    <w:rsid w:val="005C673E"/>
    <w:rsid w:val="005C683D"/>
    <w:rsid w:val="005C699C"/>
    <w:rsid w:val="005C6E84"/>
    <w:rsid w:val="005C736E"/>
    <w:rsid w:val="005C7383"/>
    <w:rsid w:val="005C73F9"/>
    <w:rsid w:val="005C7F50"/>
    <w:rsid w:val="005D0269"/>
    <w:rsid w:val="005D027C"/>
    <w:rsid w:val="005D0433"/>
    <w:rsid w:val="005D0DB9"/>
    <w:rsid w:val="005D0E8E"/>
    <w:rsid w:val="005D0EA8"/>
    <w:rsid w:val="005D118C"/>
    <w:rsid w:val="005D1450"/>
    <w:rsid w:val="005D1D6F"/>
    <w:rsid w:val="005D1E4C"/>
    <w:rsid w:val="005D2557"/>
    <w:rsid w:val="005D2A21"/>
    <w:rsid w:val="005D2EDD"/>
    <w:rsid w:val="005D30FF"/>
    <w:rsid w:val="005D3160"/>
    <w:rsid w:val="005D35DA"/>
    <w:rsid w:val="005D3907"/>
    <w:rsid w:val="005D3D10"/>
    <w:rsid w:val="005D3D39"/>
    <w:rsid w:val="005D3D5E"/>
    <w:rsid w:val="005D4405"/>
    <w:rsid w:val="005D45B0"/>
    <w:rsid w:val="005D4912"/>
    <w:rsid w:val="005D4E36"/>
    <w:rsid w:val="005D4F32"/>
    <w:rsid w:val="005D5827"/>
    <w:rsid w:val="005D5B50"/>
    <w:rsid w:val="005D5B68"/>
    <w:rsid w:val="005D5CD7"/>
    <w:rsid w:val="005D6168"/>
    <w:rsid w:val="005D678C"/>
    <w:rsid w:val="005D78D9"/>
    <w:rsid w:val="005E01CF"/>
    <w:rsid w:val="005E0FED"/>
    <w:rsid w:val="005E202A"/>
    <w:rsid w:val="005E2210"/>
    <w:rsid w:val="005E22CA"/>
    <w:rsid w:val="005E28FE"/>
    <w:rsid w:val="005E2979"/>
    <w:rsid w:val="005E2A1E"/>
    <w:rsid w:val="005E2B97"/>
    <w:rsid w:val="005E2DE6"/>
    <w:rsid w:val="005E386E"/>
    <w:rsid w:val="005E3B74"/>
    <w:rsid w:val="005E4755"/>
    <w:rsid w:val="005E5009"/>
    <w:rsid w:val="005E5AED"/>
    <w:rsid w:val="005E60AF"/>
    <w:rsid w:val="005E61EE"/>
    <w:rsid w:val="005E65D3"/>
    <w:rsid w:val="005E6B0D"/>
    <w:rsid w:val="005E6E00"/>
    <w:rsid w:val="005E7169"/>
    <w:rsid w:val="005E71D9"/>
    <w:rsid w:val="005E7484"/>
    <w:rsid w:val="005E7512"/>
    <w:rsid w:val="005E79BD"/>
    <w:rsid w:val="005E79E9"/>
    <w:rsid w:val="005E7C7F"/>
    <w:rsid w:val="005E7CD4"/>
    <w:rsid w:val="005F0096"/>
    <w:rsid w:val="005F00C3"/>
    <w:rsid w:val="005F0B5F"/>
    <w:rsid w:val="005F0DC2"/>
    <w:rsid w:val="005F0E57"/>
    <w:rsid w:val="005F16F4"/>
    <w:rsid w:val="005F1DBA"/>
    <w:rsid w:val="005F246F"/>
    <w:rsid w:val="005F2885"/>
    <w:rsid w:val="005F2D63"/>
    <w:rsid w:val="005F2E5F"/>
    <w:rsid w:val="005F2F24"/>
    <w:rsid w:val="005F301B"/>
    <w:rsid w:val="005F3353"/>
    <w:rsid w:val="005F33AB"/>
    <w:rsid w:val="005F36F8"/>
    <w:rsid w:val="005F388B"/>
    <w:rsid w:val="005F39BC"/>
    <w:rsid w:val="005F3A25"/>
    <w:rsid w:val="005F41A4"/>
    <w:rsid w:val="005F4276"/>
    <w:rsid w:val="005F4606"/>
    <w:rsid w:val="005F4C51"/>
    <w:rsid w:val="005F5394"/>
    <w:rsid w:val="005F53AA"/>
    <w:rsid w:val="005F55D9"/>
    <w:rsid w:val="005F5DC4"/>
    <w:rsid w:val="005F634C"/>
    <w:rsid w:val="005F6C5C"/>
    <w:rsid w:val="005F6CB6"/>
    <w:rsid w:val="005F7274"/>
    <w:rsid w:val="005F7287"/>
    <w:rsid w:val="005F72E3"/>
    <w:rsid w:val="006001A4"/>
    <w:rsid w:val="00601069"/>
    <w:rsid w:val="00601542"/>
    <w:rsid w:val="006022C9"/>
    <w:rsid w:val="00602488"/>
    <w:rsid w:val="00602534"/>
    <w:rsid w:val="00602768"/>
    <w:rsid w:val="00602CB3"/>
    <w:rsid w:val="006031FE"/>
    <w:rsid w:val="006033FA"/>
    <w:rsid w:val="00603856"/>
    <w:rsid w:val="00603A8C"/>
    <w:rsid w:val="00603E6F"/>
    <w:rsid w:val="0060405D"/>
    <w:rsid w:val="006048CA"/>
    <w:rsid w:val="006052A0"/>
    <w:rsid w:val="006052F1"/>
    <w:rsid w:val="006055D4"/>
    <w:rsid w:val="00605CF2"/>
    <w:rsid w:val="00606163"/>
    <w:rsid w:val="00606586"/>
    <w:rsid w:val="00606689"/>
    <w:rsid w:val="006079B3"/>
    <w:rsid w:val="0061100B"/>
    <w:rsid w:val="00611B87"/>
    <w:rsid w:val="00611CC5"/>
    <w:rsid w:val="00612065"/>
    <w:rsid w:val="006121B9"/>
    <w:rsid w:val="006132FF"/>
    <w:rsid w:val="0061361D"/>
    <w:rsid w:val="006136BB"/>
    <w:rsid w:val="00614391"/>
    <w:rsid w:val="00614C17"/>
    <w:rsid w:val="006150F9"/>
    <w:rsid w:val="006158B3"/>
    <w:rsid w:val="00615B13"/>
    <w:rsid w:val="00615DEE"/>
    <w:rsid w:val="00615FBF"/>
    <w:rsid w:val="00616126"/>
    <w:rsid w:val="006169E8"/>
    <w:rsid w:val="00617211"/>
    <w:rsid w:val="006174C1"/>
    <w:rsid w:val="00617711"/>
    <w:rsid w:val="00620B20"/>
    <w:rsid w:val="00620C18"/>
    <w:rsid w:val="00620D5D"/>
    <w:rsid w:val="00621068"/>
    <w:rsid w:val="006218E5"/>
    <w:rsid w:val="00621A4E"/>
    <w:rsid w:val="00622826"/>
    <w:rsid w:val="00622C6D"/>
    <w:rsid w:val="0062313E"/>
    <w:rsid w:val="006236A1"/>
    <w:rsid w:val="006239A2"/>
    <w:rsid w:val="00623F54"/>
    <w:rsid w:val="006240A3"/>
    <w:rsid w:val="00624448"/>
    <w:rsid w:val="00624D36"/>
    <w:rsid w:val="00626881"/>
    <w:rsid w:val="0062691C"/>
    <w:rsid w:val="006276D4"/>
    <w:rsid w:val="00627A97"/>
    <w:rsid w:val="00627C17"/>
    <w:rsid w:val="00627E16"/>
    <w:rsid w:val="006304F6"/>
    <w:rsid w:val="006309B6"/>
    <w:rsid w:val="00631519"/>
    <w:rsid w:val="00631ADC"/>
    <w:rsid w:val="00631D20"/>
    <w:rsid w:val="00631E48"/>
    <w:rsid w:val="00631FEA"/>
    <w:rsid w:val="00632015"/>
    <w:rsid w:val="00632E06"/>
    <w:rsid w:val="00632F23"/>
    <w:rsid w:val="00633118"/>
    <w:rsid w:val="00633A83"/>
    <w:rsid w:val="00633BA0"/>
    <w:rsid w:val="0063519F"/>
    <w:rsid w:val="006355A7"/>
    <w:rsid w:val="006357B2"/>
    <w:rsid w:val="00635B9A"/>
    <w:rsid w:val="00635E82"/>
    <w:rsid w:val="00636634"/>
    <w:rsid w:val="00636E17"/>
    <w:rsid w:val="00636E34"/>
    <w:rsid w:val="00637232"/>
    <w:rsid w:val="00637248"/>
    <w:rsid w:val="00637A68"/>
    <w:rsid w:val="00640525"/>
    <w:rsid w:val="00641877"/>
    <w:rsid w:val="00641A33"/>
    <w:rsid w:val="00641E60"/>
    <w:rsid w:val="00642053"/>
    <w:rsid w:val="00642B4C"/>
    <w:rsid w:val="00642C64"/>
    <w:rsid w:val="00642E9C"/>
    <w:rsid w:val="00642F3F"/>
    <w:rsid w:val="006432CC"/>
    <w:rsid w:val="00643E42"/>
    <w:rsid w:val="006447E0"/>
    <w:rsid w:val="00644924"/>
    <w:rsid w:val="006458C8"/>
    <w:rsid w:val="00645B40"/>
    <w:rsid w:val="00645B8E"/>
    <w:rsid w:val="006461F1"/>
    <w:rsid w:val="00646564"/>
    <w:rsid w:val="006469DA"/>
    <w:rsid w:val="00646B69"/>
    <w:rsid w:val="00647732"/>
    <w:rsid w:val="006500AC"/>
    <w:rsid w:val="0065097A"/>
    <w:rsid w:val="00650BDF"/>
    <w:rsid w:val="00650EE1"/>
    <w:rsid w:val="00650F59"/>
    <w:rsid w:val="0065131B"/>
    <w:rsid w:val="00651B90"/>
    <w:rsid w:val="00652CA5"/>
    <w:rsid w:val="006534D5"/>
    <w:rsid w:val="006539C9"/>
    <w:rsid w:val="00653CF8"/>
    <w:rsid w:val="00654175"/>
    <w:rsid w:val="00654479"/>
    <w:rsid w:val="0065451B"/>
    <w:rsid w:val="006546BF"/>
    <w:rsid w:val="00654714"/>
    <w:rsid w:val="00654B56"/>
    <w:rsid w:val="00654C0E"/>
    <w:rsid w:val="00655264"/>
    <w:rsid w:val="0065550C"/>
    <w:rsid w:val="006557E7"/>
    <w:rsid w:val="0065657C"/>
    <w:rsid w:val="00656C3E"/>
    <w:rsid w:val="00656DC2"/>
    <w:rsid w:val="00656FBD"/>
    <w:rsid w:val="00657027"/>
    <w:rsid w:val="006571EB"/>
    <w:rsid w:val="00657341"/>
    <w:rsid w:val="0065746E"/>
    <w:rsid w:val="006575BE"/>
    <w:rsid w:val="00657601"/>
    <w:rsid w:val="00657671"/>
    <w:rsid w:val="006606E9"/>
    <w:rsid w:val="00660F8E"/>
    <w:rsid w:val="006611B5"/>
    <w:rsid w:val="006614C4"/>
    <w:rsid w:val="00661AC9"/>
    <w:rsid w:val="00661BEE"/>
    <w:rsid w:val="0066237D"/>
    <w:rsid w:val="0066284C"/>
    <w:rsid w:val="00662F36"/>
    <w:rsid w:val="006630CE"/>
    <w:rsid w:val="0066427E"/>
    <w:rsid w:val="006644A2"/>
    <w:rsid w:val="0066450B"/>
    <w:rsid w:val="00664E35"/>
    <w:rsid w:val="00664F25"/>
    <w:rsid w:val="00665338"/>
    <w:rsid w:val="006657EC"/>
    <w:rsid w:val="006662A3"/>
    <w:rsid w:val="006665FC"/>
    <w:rsid w:val="006667AB"/>
    <w:rsid w:val="00666992"/>
    <w:rsid w:val="00666BFE"/>
    <w:rsid w:val="00666ECE"/>
    <w:rsid w:val="006671D9"/>
    <w:rsid w:val="0066724C"/>
    <w:rsid w:val="00667A28"/>
    <w:rsid w:val="006703F5"/>
    <w:rsid w:val="00670B23"/>
    <w:rsid w:val="006712E5"/>
    <w:rsid w:val="0067253A"/>
    <w:rsid w:val="006728F4"/>
    <w:rsid w:val="00672A2C"/>
    <w:rsid w:val="00672C68"/>
    <w:rsid w:val="00672D9E"/>
    <w:rsid w:val="006747B5"/>
    <w:rsid w:val="0067656A"/>
    <w:rsid w:val="00676B37"/>
    <w:rsid w:val="00676C15"/>
    <w:rsid w:val="00676D96"/>
    <w:rsid w:val="00676DC1"/>
    <w:rsid w:val="00677084"/>
    <w:rsid w:val="006803D7"/>
    <w:rsid w:val="00680F62"/>
    <w:rsid w:val="006815C6"/>
    <w:rsid w:val="00681B63"/>
    <w:rsid w:val="00682318"/>
    <w:rsid w:val="006825C0"/>
    <w:rsid w:val="00682D11"/>
    <w:rsid w:val="0068349B"/>
    <w:rsid w:val="006834F6"/>
    <w:rsid w:val="006838C7"/>
    <w:rsid w:val="0068428A"/>
    <w:rsid w:val="0068456E"/>
    <w:rsid w:val="006847D2"/>
    <w:rsid w:val="00684977"/>
    <w:rsid w:val="00684BDE"/>
    <w:rsid w:val="00685116"/>
    <w:rsid w:val="00685245"/>
    <w:rsid w:val="00685936"/>
    <w:rsid w:val="00686469"/>
    <w:rsid w:val="00686596"/>
    <w:rsid w:val="00686E0E"/>
    <w:rsid w:val="00687168"/>
    <w:rsid w:val="00687272"/>
    <w:rsid w:val="0068741A"/>
    <w:rsid w:val="006875D3"/>
    <w:rsid w:val="00687909"/>
    <w:rsid w:val="006903A9"/>
    <w:rsid w:val="006907C3"/>
    <w:rsid w:val="00690A5F"/>
    <w:rsid w:val="00690A80"/>
    <w:rsid w:val="00690B16"/>
    <w:rsid w:val="00690BAD"/>
    <w:rsid w:val="00690C8E"/>
    <w:rsid w:val="00690F94"/>
    <w:rsid w:val="00691864"/>
    <w:rsid w:val="0069198C"/>
    <w:rsid w:val="00692137"/>
    <w:rsid w:val="006926E2"/>
    <w:rsid w:val="00692A52"/>
    <w:rsid w:val="00693800"/>
    <w:rsid w:val="00693896"/>
    <w:rsid w:val="00694043"/>
    <w:rsid w:val="00694327"/>
    <w:rsid w:val="006943C3"/>
    <w:rsid w:val="0069484A"/>
    <w:rsid w:val="006952E0"/>
    <w:rsid w:val="006953F8"/>
    <w:rsid w:val="006954BB"/>
    <w:rsid w:val="006959B5"/>
    <w:rsid w:val="006961A6"/>
    <w:rsid w:val="006967AA"/>
    <w:rsid w:val="00696A4E"/>
    <w:rsid w:val="00696EA9"/>
    <w:rsid w:val="006970FD"/>
    <w:rsid w:val="00697175"/>
    <w:rsid w:val="0069759C"/>
    <w:rsid w:val="006A05E7"/>
    <w:rsid w:val="006A0AF8"/>
    <w:rsid w:val="006A0D5C"/>
    <w:rsid w:val="006A16C3"/>
    <w:rsid w:val="006A1A80"/>
    <w:rsid w:val="006A1FBA"/>
    <w:rsid w:val="006A2212"/>
    <w:rsid w:val="006A38F9"/>
    <w:rsid w:val="006A3A7E"/>
    <w:rsid w:val="006A3EA7"/>
    <w:rsid w:val="006A48E9"/>
    <w:rsid w:val="006A4C2B"/>
    <w:rsid w:val="006A4FD6"/>
    <w:rsid w:val="006A511D"/>
    <w:rsid w:val="006A5D60"/>
    <w:rsid w:val="006A72F6"/>
    <w:rsid w:val="006A74E3"/>
    <w:rsid w:val="006A77B8"/>
    <w:rsid w:val="006A7A09"/>
    <w:rsid w:val="006B004A"/>
    <w:rsid w:val="006B0933"/>
    <w:rsid w:val="006B0C23"/>
    <w:rsid w:val="006B114F"/>
    <w:rsid w:val="006B13E1"/>
    <w:rsid w:val="006B1DD6"/>
    <w:rsid w:val="006B2642"/>
    <w:rsid w:val="006B271A"/>
    <w:rsid w:val="006B299C"/>
    <w:rsid w:val="006B2FA3"/>
    <w:rsid w:val="006B30FC"/>
    <w:rsid w:val="006B3180"/>
    <w:rsid w:val="006B335E"/>
    <w:rsid w:val="006B3562"/>
    <w:rsid w:val="006B38B4"/>
    <w:rsid w:val="006B4919"/>
    <w:rsid w:val="006B4F77"/>
    <w:rsid w:val="006B5030"/>
    <w:rsid w:val="006B6572"/>
    <w:rsid w:val="006B68C6"/>
    <w:rsid w:val="006B6DE1"/>
    <w:rsid w:val="006B7356"/>
    <w:rsid w:val="006B7699"/>
    <w:rsid w:val="006C03B9"/>
    <w:rsid w:val="006C0A8F"/>
    <w:rsid w:val="006C0AFC"/>
    <w:rsid w:val="006C11E0"/>
    <w:rsid w:val="006C189B"/>
    <w:rsid w:val="006C1EFD"/>
    <w:rsid w:val="006C20B2"/>
    <w:rsid w:val="006C2B43"/>
    <w:rsid w:val="006C2E51"/>
    <w:rsid w:val="006C2E90"/>
    <w:rsid w:val="006C3516"/>
    <w:rsid w:val="006C471F"/>
    <w:rsid w:val="006C4A9B"/>
    <w:rsid w:val="006C5890"/>
    <w:rsid w:val="006C5C31"/>
    <w:rsid w:val="006C5F7D"/>
    <w:rsid w:val="006C60F1"/>
    <w:rsid w:val="006C6D16"/>
    <w:rsid w:val="006C6D59"/>
    <w:rsid w:val="006C77DD"/>
    <w:rsid w:val="006C79CE"/>
    <w:rsid w:val="006C7B4D"/>
    <w:rsid w:val="006C7EF1"/>
    <w:rsid w:val="006D00CA"/>
    <w:rsid w:val="006D32E3"/>
    <w:rsid w:val="006D3530"/>
    <w:rsid w:val="006D4373"/>
    <w:rsid w:val="006D54C6"/>
    <w:rsid w:val="006D57FF"/>
    <w:rsid w:val="006D5C24"/>
    <w:rsid w:val="006D6389"/>
    <w:rsid w:val="006D6452"/>
    <w:rsid w:val="006D648B"/>
    <w:rsid w:val="006D64C9"/>
    <w:rsid w:val="006D69AB"/>
    <w:rsid w:val="006D6FE9"/>
    <w:rsid w:val="006D77E9"/>
    <w:rsid w:val="006D7825"/>
    <w:rsid w:val="006E013B"/>
    <w:rsid w:val="006E046D"/>
    <w:rsid w:val="006E04E7"/>
    <w:rsid w:val="006E05F3"/>
    <w:rsid w:val="006E064C"/>
    <w:rsid w:val="006E0A22"/>
    <w:rsid w:val="006E19F3"/>
    <w:rsid w:val="006E1E36"/>
    <w:rsid w:val="006E221D"/>
    <w:rsid w:val="006E2661"/>
    <w:rsid w:val="006E2B87"/>
    <w:rsid w:val="006E2CA9"/>
    <w:rsid w:val="006E3132"/>
    <w:rsid w:val="006E3529"/>
    <w:rsid w:val="006E36FD"/>
    <w:rsid w:val="006E3850"/>
    <w:rsid w:val="006E3F89"/>
    <w:rsid w:val="006E49DB"/>
    <w:rsid w:val="006E4E10"/>
    <w:rsid w:val="006E5566"/>
    <w:rsid w:val="006E577B"/>
    <w:rsid w:val="006E590A"/>
    <w:rsid w:val="006E6410"/>
    <w:rsid w:val="006E65D6"/>
    <w:rsid w:val="006E67C8"/>
    <w:rsid w:val="006E6A7A"/>
    <w:rsid w:val="006E6AF7"/>
    <w:rsid w:val="006E6E71"/>
    <w:rsid w:val="006E7240"/>
    <w:rsid w:val="006E7AF3"/>
    <w:rsid w:val="006F0371"/>
    <w:rsid w:val="006F0BA0"/>
    <w:rsid w:val="006F14C5"/>
    <w:rsid w:val="006F1947"/>
    <w:rsid w:val="006F1AB0"/>
    <w:rsid w:val="006F1CEE"/>
    <w:rsid w:val="006F1F1D"/>
    <w:rsid w:val="006F236E"/>
    <w:rsid w:val="006F29E6"/>
    <w:rsid w:val="006F2AD1"/>
    <w:rsid w:val="006F2F41"/>
    <w:rsid w:val="006F4171"/>
    <w:rsid w:val="006F4203"/>
    <w:rsid w:val="006F46DE"/>
    <w:rsid w:val="006F539E"/>
    <w:rsid w:val="006F5423"/>
    <w:rsid w:val="006F5CE4"/>
    <w:rsid w:val="006F6384"/>
    <w:rsid w:val="006F65D3"/>
    <w:rsid w:val="006F6792"/>
    <w:rsid w:val="006F723F"/>
    <w:rsid w:val="006F79E6"/>
    <w:rsid w:val="006F7FA2"/>
    <w:rsid w:val="0070027E"/>
    <w:rsid w:val="00700367"/>
    <w:rsid w:val="00700BE8"/>
    <w:rsid w:val="00700EB8"/>
    <w:rsid w:val="00700FA9"/>
    <w:rsid w:val="007012F4"/>
    <w:rsid w:val="00701315"/>
    <w:rsid w:val="007016B7"/>
    <w:rsid w:val="00701BED"/>
    <w:rsid w:val="00702CB8"/>
    <w:rsid w:val="007030C7"/>
    <w:rsid w:val="00703ADC"/>
    <w:rsid w:val="00703DC4"/>
    <w:rsid w:val="00703EFB"/>
    <w:rsid w:val="00704691"/>
    <w:rsid w:val="0070486E"/>
    <w:rsid w:val="00704BFF"/>
    <w:rsid w:val="007050B2"/>
    <w:rsid w:val="00705207"/>
    <w:rsid w:val="00705672"/>
    <w:rsid w:val="00705D51"/>
    <w:rsid w:val="00705D7D"/>
    <w:rsid w:val="00706445"/>
    <w:rsid w:val="007064C5"/>
    <w:rsid w:val="00706941"/>
    <w:rsid w:val="00706FD9"/>
    <w:rsid w:val="00707474"/>
    <w:rsid w:val="007077E6"/>
    <w:rsid w:val="00707EC2"/>
    <w:rsid w:val="0071050D"/>
    <w:rsid w:val="00710EE1"/>
    <w:rsid w:val="007111F7"/>
    <w:rsid w:val="00711C1B"/>
    <w:rsid w:val="00712AE0"/>
    <w:rsid w:val="007130CC"/>
    <w:rsid w:val="007132FA"/>
    <w:rsid w:val="007133A3"/>
    <w:rsid w:val="00713503"/>
    <w:rsid w:val="00713567"/>
    <w:rsid w:val="00713780"/>
    <w:rsid w:val="007143BC"/>
    <w:rsid w:val="0071454D"/>
    <w:rsid w:val="00714E93"/>
    <w:rsid w:val="00714FC1"/>
    <w:rsid w:val="007158BD"/>
    <w:rsid w:val="0071639A"/>
    <w:rsid w:val="007166B4"/>
    <w:rsid w:val="0071762D"/>
    <w:rsid w:val="0072017C"/>
    <w:rsid w:val="007203F3"/>
    <w:rsid w:val="00720557"/>
    <w:rsid w:val="0072083A"/>
    <w:rsid w:val="00720BE0"/>
    <w:rsid w:val="00720F6D"/>
    <w:rsid w:val="0072163A"/>
    <w:rsid w:val="00721B57"/>
    <w:rsid w:val="00721C96"/>
    <w:rsid w:val="00722528"/>
    <w:rsid w:val="00723D39"/>
    <w:rsid w:val="00724071"/>
    <w:rsid w:val="0072407A"/>
    <w:rsid w:val="00724A02"/>
    <w:rsid w:val="007255AC"/>
    <w:rsid w:val="00725A3F"/>
    <w:rsid w:val="00725B93"/>
    <w:rsid w:val="00725C63"/>
    <w:rsid w:val="00725C9A"/>
    <w:rsid w:val="00725D08"/>
    <w:rsid w:val="00725E79"/>
    <w:rsid w:val="007264B4"/>
    <w:rsid w:val="00726791"/>
    <w:rsid w:val="00727168"/>
    <w:rsid w:val="007274EC"/>
    <w:rsid w:val="0072777D"/>
    <w:rsid w:val="00727A79"/>
    <w:rsid w:val="00730A16"/>
    <w:rsid w:val="00730F48"/>
    <w:rsid w:val="00731562"/>
    <w:rsid w:val="007319F1"/>
    <w:rsid w:val="00731D43"/>
    <w:rsid w:val="007321AD"/>
    <w:rsid w:val="007324AD"/>
    <w:rsid w:val="007324C4"/>
    <w:rsid w:val="00732DB8"/>
    <w:rsid w:val="00733052"/>
    <w:rsid w:val="00733E2A"/>
    <w:rsid w:val="00734183"/>
    <w:rsid w:val="00734C87"/>
    <w:rsid w:val="0073532F"/>
    <w:rsid w:val="00735628"/>
    <w:rsid w:val="0073572E"/>
    <w:rsid w:val="00735C8C"/>
    <w:rsid w:val="00736040"/>
    <w:rsid w:val="00736108"/>
    <w:rsid w:val="007363A3"/>
    <w:rsid w:val="007367F5"/>
    <w:rsid w:val="00736DEF"/>
    <w:rsid w:val="0073706C"/>
    <w:rsid w:val="007376AF"/>
    <w:rsid w:val="00737E8C"/>
    <w:rsid w:val="00737F7A"/>
    <w:rsid w:val="00740244"/>
    <w:rsid w:val="007408B1"/>
    <w:rsid w:val="007408E0"/>
    <w:rsid w:val="00740922"/>
    <w:rsid w:val="00740B55"/>
    <w:rsid w:val="00740F43"/>
    <w:rsid w:val="0074174A"/>
    <w:rsid w:val="00741C3D"/>
    <w:rsid w:val="007424E0"/>
    <w:rsid w:val="00742647"/>
    <w:rsid w:val="0074280D"/>
    <w:rsid w:val="00742EEE"/>
    <w:rsid w:val="00743EC6"/>
    <w:rsid w:val="00744544"/>
    <w:rsid w:val="007445C1"/>
    <w:rsid w:val="007448EE"/>
    <w:rsid w:val="00744CC8"/>
    <w:rsid w:val="00744F0C"/>
    <w:rsid w:val="00745ADA"/>
    <w:rsid w:val="0074606C"/>
    <w:rsid w:val="0074650D"/>
    <w:rsid w:val="0074656B"/>
    <w:rsid w:val="00746AFC"/>
    <w:rsid w:val="00746D60"/>
    <w:rsid w:val="00747584"/>
    <w:rsid w:val="00750163"/>
    <w:rsid w:val="0075089C"/>
    <w:rsid w:val="00750E84"/>
    <w:rsid w:val="00751525"/>
    <w:rsid w:val="00751619"/>
    <w:rsid w:val="00751C1F"/>
    <w:rsid w:val="00752A94"/>
    <w:rsid w:val="007537BB"/>
    <w:rsid w:val="00753DB1"/>
    <w:rsid w:val="0075450E"/>
    <w:rsid w:val="00754C3D"/>
    <w:rsid w:val="00754FA1"/>
    <w:rsid w:val="00754FC3"/>
    <w:rsid w:val="007553ED"/>
    <w:rsid w:val="00755954"/>
    <w:rsid w:val="00755E2D"/>
    <w:rsid w:val="00755F07"/>
    <w:rsid w:val="007567D5"/>
    <w:rsid w:val="00756C71"/>
    <w:rsid w:val="0075750F"/>
    <w:rsid w:val="007576F2"/>
    <w:rsid w:val="0075789C"/>
    <w:rsid w:val="00757A81"/>
    <w:rsid w:val="00757F95"/>
    <w:rsid w:val="0076057D"/>
    <w:rsid w:val="007607C2"/>
    <w:rsid w:val="00760D6B"/>
    <w:rsid w:val="00761BD5"/>
    <w:rsid w:val="007620FC"/>
    <w:rsid w:val="00762D61"/>
    <w:rsid w:val="00763383"/>
    <w:rsid w:val="007637FC"/>
    <w:rsid w:val="00763940"/>
    <w:rsid w:val="00763D9C"/>
    <w:rsid w:val="00764150"/>
    <w:rsid w:val="00764B18"/>
    <w:rsid w:val="00765A28"/>
    <w:rsid w:val="00765CC3"/>
    <w:rsid w:val="00765F29"/>
    <w:rsid w:val="00766256"/>
    <w:rsid w:val="00766801"/>
    <w:rsid w:val="00766F0E"/>
    <w:rsid w:val="007670B7"/>
    <w:rsid w:val="00767713"/>
    <w:rsid w:val="00767815"/>
    <w:rsid w:val="00767C48"/>
    <w:rsid w:val="007716BC"/>
    <w:rsid w:val="0077248A"/>
    <w:rsid w:val="00772A1B"/>
    <w:rsid w:val="00772B68"/>
    <w:rsid w:val="00772DEA"/>
    <w:rsid w:val="0077326C"/>
    <w:rsid w:val="00773372"/>
    <w:rsid w:val="00773AE6"/>
    <w:rsid w:val="0077413E"/>
    <w:rsid w:val="007744D7"/>
    <w:rsid w:val="00774916"/>
    <w:rsid w:val="00775C3D"/>
    <w:rsid w:val="00775D6E"/>
    <w:rsid w:val="00775F93"/>
    <w:rsid w:val="00775FD4"/>
    <w:rsid w:val="00776554"/>
    <w:rsid w:val="00776582"/>
    <w:rsid w:val="007766A3"/>
    <w:rsid w:val="0077765C"/>
    <w:rsid w:val="00777803"/>
    <w:rsid w:val="00777CE5"/>
    <w:rsid w:val="007802B2"/>
    <w:rsid w:val="007805A6"/>
    <w:rsid w:val="00780CCE"/>
    <w:rsid w:val="0078150D"/>
    <w:rsid w:val="0078154C"/>
    <w:rsid w:val="007815E2"/>
    <w:rsid w:val="0078174E"/>
    <w:rsid w:val="00781927"/>
    <w:rsid w:val="00781B35"/>
    <w:rsid w:val="007823D6"/>
    <w:rsid w:val="0078269C"/>
    <w:rsid w:val="007827F1"/>
    <w:rsid w:val="00782976"/>
    <w:rsid w:val="00782CA2"/>
    <w:rsid w:val="00782CF8"/>
    <w:rsid w:val="00783018"/>
    <w:rsid w:val="007831AA"/>
    <w:rsid w:val="007834AB"/>
    <w:rsid w:val="0078356A"/>
    <w:rsid w:val="00783696"/>
    <w:rsid w:val="00783DB3"/>
    <w:rsid w:val="00783EE8"/>
    <w:rsid w:val="00784604"/>
    <w:rsid w:val="00784C67"/>
    <w:rsid w:val="00784CBA"/>
    <w:rsid w:val="00785461"/>
    <w:rsid w:val="00785986"/>
    <w:rsid w:val="007861BA"/>
    <w:rsid w:val="0078621B"/>
    <w:rsid w:val="00786688"/>
    <w:rsid w:val="007868E9"/>
    <w:rsid w:val="00786993"/>
    <w:rsid w:val="00786B36"/>
    <w:rsid w:val="00786F7A"/>
    <w:rsid w:val="007873F1"/>
    <w:rsid w:val="0078769F"/>
    <w:rsid w:val="00787BBD"/>
    <w:rsid w:val="00787C62"/>
    <w:rsid w:val="00787D95"/>
    <w:rsid w:val="00787F4A"/>
    <w:rsid w:val="00787FEA"/>
    <w:rsid w:val="007901F3"/>
    <w:rsid w:val="00790536"/>
    <w:rsid w:val="007908A7"/>
    <w:rsid w:val="00790B20"/>
    <w:rsid w:val="00790D89"/>
    <w:rsid w:val="00790E76"/>
    <w:rsid w:val="00791200"/>
    <w:rsid w:val="00791562"/>
    <w:rsid w:val="0079172F"/>
    <w:rsid w:val="007917C4"/>
    <w:rsid w:val="00792461"/>
    <w:rsid w:val="007926BA"/>
    <w:rsid w:val="00792913"/>
    <w:rsid w:val="00792A94"/>
    <w:rsid w:val="00792CB5"/>
    <w:rsid w:val="00792CC1"/>
    <w:rsid w:val="00792EFF"/>
    <w:rsid w:val="00793138"/>
    <w:rsid w:val="00793269"/>
    <w:rsid w:val="00793950"/>
    <w:rsid w:val="00793F24"/>
    <w:rsid w:val="007941A6"/>
    <w:rsid w:val="00794236"/>
    <w:rsid w:val="00794676"/>
    <w:rsid w:val="007948A1"/>
    <w:rsid w:val="007948EC"/>
    <w:rsid w:val="00794A3F"/>
    <w:rsid w:val="007953E6"/>
    <w:rsid w:val="00795944"/>
    <w:rsid w:val="00797473"/>
    <w:rsid w:val="007974B8"/>
    <w:rsid w:val="00797F26"/>
    <w:rsid w:val="007A01DC"/>
    <w:rsid w:val="007A0941"/>
    <w:rsid w:val="007A09AF"/>
    <w:rsid w:val="007A0AAD"/>
    <w:rsid w:val="007A0CDD"/>
    <w:rsid w:val="007A0D49"/>
    <w:rsid w:val="007A0DCB"/>
    <w:rsid w:val="007A0FA6"/>
    <w:rsid w:val="007A1291"/>
    <w:rsid w:val="007A1873"/>
    <w:rsid w:val="007A18FA"/>
    <w:rsid w:val="007A1C5E"/>
    <w:rsid w:val="007A24DB"/>
    <w:rsid w:val="007A2678"/>
    <w:rsid w:val="007A2ABB"/>
    <w:rsid w:val="007A304B"/>
    <w:rsid w:val="007A35FC"/>
    <w:rsid w:val="007A3695"/>
    <w:rsid w:val="007A3F0A"/>
    <w:rsid w:val="007A3FE4"/>
    <w:rsid w:val="007A4E9C"/>
    <w:rsid w:val="007A4ED7"/>
    <w:rsid w:val="007A504D"/>
    <w:rsid w:val="007A5234"/>
    <w:rsid w:val="007A5274"/>
    <w:rsid w:val="007A52A3"/>
    <w:rsid w:val="007A57D5"/>
    <w:rsid w:val="007A5FF5"/>
    <w:rsid w:val="007A619E"/>
    <w:rsid w:val="007A659E"/>
    <w:rsid w:val="007A705C"/>
    <w:rsid w:val="007A790A"/>
    <w:rsid w:val="007B036E"/>
    <w:rsid w:val="007B0CB6"/>
    <w:rsid w:val="007B10FB"/>
    <w:rsid w:val="007B15BA"/>
    <w:rsid w:val="007B161F"/>
    <w:rsid w:val="007B2734"/>
    <w:rsid w:val="007B2C9B"/>
    <w:rsid w:val="007B331D"/>
    <w:rsid w:val="007B3437"/>
    <w:rsid w:val="007B34CB"/>
    <w:rsid w:val="007B3659"/>
    <w:rsid w:val="007B3871"/>
    <w:rsid w:val="007B3D52"/>
    <w:rsid w:val="007B4701"/>
    <w:rsid w:val="007B485C"/>
    <w:rsid w:val="007B4C4B"/>
    <w:rsid w:val="007B5130"/>
    <w:rsid w:val="007B5746"/>
    <w:rsid w:val="007B5D27"/>
    <w:rsid w:val="007B614F"/>
    <w:rsid w:val="007B633C"/>
    <w:rsid w:val="007B64FD"/>
    <w:rsid w:val="007B6A5B"/>
    <w:rsid w:val="007B6CA7"/>
    <w:rsid w:val="007B6D7A"/>
    <w:rsid w:val="007B6E1A"/>
    <w:rsid w:val="007B7474"/>
    <w:rsid w:val="007C05AA"/>
    <w:rsid w:val="007C06A4"/>
    <w:rsid w:val="007C089D"/>
    <w:rsid w:val="007C0F3D"/>
    <w:rsid w:val="007C0FF6"/>
    <w:rsid w:val="007C15AE"/>
    <w:rsid w:val="007C1735"/>
    <w:rsid w:val="007C1F89"/>
    <w:rsid w:val="007C22EE"/>
    <w:rsid w:val="007C343B"/>
    <w:rsid w:val="007C3CED"/>
    <w:rsid w:val="007C484D"/>
    <w:rsid w:val="007C4943"/>
    <w:rsid w:val="007C55AF"/>
    <w:rsid w:val="007C6608"/>
    <w:rsid w:val="007C73F1"/>
    <w:rsid w:val="007C745E"/>
    <w:rsid w:val="007C7498"/>
    <w:rsid w:val="007C761D"/>
    <w:rsid w:val="007D0336"/>
    <w:rsid w:val="007D0AB9"/>
    <w:rsid w:val="007D1576"/>
    <w:rsid w:val="007D18AF"/>
    <w:rsid w:val="007D1BDC"/>
    <w:rsid w:val="007D1E86"/>
    <w:rsid w:val="007D2A52"/>
    <w:rsid w:val="007D2BFF"/>
    <w:rsid w:val="007D3062"/>
    <w:rsid w:val="007D3070"/>
    <w:rsid w:val="007D32AE"/>
    <w:rsid w:val="007D32B2"/>
    <w:rsid w:val="007D3EAC"/>
    <w:rsid w:val="007D412B"/>
    <w:rsid w:val="007D4398"/>
    <w:rsid w:val="007D43B9"/>
    <w:rsid w:val="007D47E4"/>
    <w:rsid w:val="007D5109"/>
    <w:rsid w:val="007D5168"/>
    <w:rsid w:val="007D5A88"/>
    <w:rsid w:val="007D5E7C"/>
    <w:rsid w:val="007D6164"/>
    <w:rsid w:val="007D62D3"/>
    <w:rsid w:val="007D62E8"/>
    <w:rsid w:val="007D6451"/>
    <w:rsid w:val="007D693F"/>
    <w:rsid w:val="007D6BC9"/>
    <w:rsid w:val="007D74EB"/>
    <w:rsid w:val="007D771B"/>
    <w:rsid w:val="007D77EA"/>
    <w:rsid w:val="007D7E8A"/>
    <w:rsid w:val="007E0E14"/>
    <w:rsid w:val="007E1DAA"/>
    <w:rsid w:val="007E2797"/>
    <w:rsid w:val="007E2CBE"/>
    <w:rsid w:val="007E37FC"/>
    <w:rsid w:val="007E3892"/>
    <w:rsid w:val="007E3BE7"/>
    <w:rsid w:val="007E414D"/>
    <w:rsid w:val="007E4159"/>
    <w:rsid w:val="007E423E"/>
    <w:rsid w:val="007E4414"/>
    <w:rsid w:val="007E4623"/>
    <w:rsid w:val="007E4689"/>
    <w:rsid w:val="007E540C"/>
    <w:rsid w:val="007E5602"/>
    <w:rsid w:val="007E5672"/>
    <w:rsid w:val="007E5B29"/>
    <w:rsid w:val="007E5CB1"/>
    <w:rsid w:val="007E60DA"/>
    <w:rsid w:val="007E6230"/>
    <w:rsid w:val="007E6724"/>
    <w:rsid w:val="007E67E4"/>
    <w:rsid w:val="007E6B76"/>
    <w:rsid w:val="007E6F44"/>
    <w:rsid w:val="007E7005"/>
    <w:rsid w:val="007E7DE4"/>
    <w:rsid w:val="007E7E14"/>
    <w:rsid w:val="007F05AB"/>
    <w:rsid w:val="007F0803"/>
    <w:rsid w:val="007F1A64"/>
    <w:rsid w:val="007F1BE1"/>
    <w:rsid w:val="007F1D73"/>
    <w:rsid w:val="007F2322"/>
    <w:rsid w:val="007F232E"/>
    <w:rsid w:val="007F27A8"/>
    <w:rsid w:val="007F2879"/>
    <w:rsid w:val="007F299C"/>
    <w:rsid w:val="007F30EE"/>
    <w:rsid w:val="007F37E6"/>
    <w:rsid w:val="007F3F35"/>
    <w:rsid w:val="007F4296"/>
    <w:rsid w:val="007F4D64"/>
    <w:rsid w:val="007F558C"/>
    <w:rsid w:val="007F601F"/>
    <w:rsid w:val="007F61B6"/>
    <w:rsid w:val="007F676B"/>
    <w:rsid w:val="007F680C"/>
    <w:rsid w:val="007F6848"/>
    <w:rsid w:val="007F6ABB"/>
    <w:rsid w:val="007F7203"/>
    <w:rsid w:val="007F75E9"/>
    <w:rsid w:val="007F7BFB"/>
    <w:rsid w:val="0080077F"/>
    <w:rsid w:val="0080198E"/>
    <w:rsid w:val="00801A75"/>
    <w:rsid w:val="00801AE9"/>
    <w:rsid w:val="008029EB"/>
    <w:rsid w:val="00802B45"/>
    <w:rsid w:val="00802B91"/>
    <w:rsid w:val="00802D93"/>
    <w:rsid w:val="00802FE6"/>
    <w:rsid w:val="0080453A"/>
    <w:rsid w:val="008046CD"/>
    <w:rsid w:val="00804FFD"/>
    <w:rsid w:val="00805276"/>
    <w:rsid w:val="008058BD"/>
    <w:rsid w:val="00805D13"/>
    <w:rsid w:val="008064F2"/>
    <w:rsid w:val="00806658"/>
    <w:rsid w:val="00806D85"/>
    <w:rsid w:val="008074C0"/>
    <w:rsid w:val="00810442"/>
    <w:rsid w:val="00810525"/>
    <w:rsid w:val="0081090E"/>
    <w:rsid w:val="00810C35"/>
    <w:rsid w:val="00810C7D"/>
    <w:rsid w:val="00810CAC"/>
    <w:rsid w:val="00810D40"/>
    <w:rsid w:val="00811588"/>
    <w:rsid w:val="00811B3A"/>
    <w:rsid w:val="00811D8D"/>
    <w:rsid w:val="00811E70"/>
    <w:rsid w:val="0081244B"/>
    <w:rsid w:val="008127A9"/>
    <w:rsid w:val="008127E6"/>
    <w:rsid w:val="0081368F"/>
    <w:rsid w:val="00813BF8"/>
    <w:rsid w:val="008143D9"/>
    <w:rsid w:val="00814778"/>
    <w:rsid w:val="008149CB"/>
    <w:rsid w:val="0081553A"/>
    <w:rsid w:val="0081558A"/>
    <w:rsid w:val="00815A52"/>
    <w:rsid w:val="00815DBF"/>
    <w:rsid w:val="00815DE8"/>
    <w:rsid w:val="008169B9"/>
    <w:rsid w:val="008169F2"/>
    <w:rsid w:val="00816FA0"/>
    <w:rsid w:val="0081764F"/>
    <w:rsid w:val="00817669"/>
    <w:rsid w:val="008177F4"/>
    <w:rsid w:val="00820198"/>
    <w:rsid w:val="008201A3"/>
    <w:rsid w:val="008209BB"/>
    <w:rsid w:val="008210FA"/>
    <w:rsid w:val="00821128"/>
    <w:rsid w:val="00821344"/>
    <w:rsid w:val="0082230B"/>
    <w:rsid w:val="0082282F"/>
    <w:rsid w:val="0082300A"/>
    <w:rsid w:val="00823B0A"/>
    <w:rsid w:val="008253B9"/>
    <w:rsid w:val="00826549"/>
    <w:rsid w:val="00826C77"/>
    <w:rsid w:val="00827040"/>
    <w:rsid w:val="00827C93"/>
    <w:rsid w:val="00827D8F"/>
    <w:rsid w:val="00827DF1"/>
    <w:rsid w:val="008301B2"/>
    <w:rsid w:val="0083088E"/>
    <w:rsid w:val="00830E71"/>
    <w:rsid w:val="00830EF1"/>
    <w:rsid w:val="008310B0"/>
    <w:rsid w:val="00831490"/>
    <w:rsid w:val="0083218A"/>
    <w:rsid w:val="008329AF"/>
    <w:rsid w:val="00832D18"/>
    <w:rsid w:val="00832D40"/>
    <w:rsid w:val="00832F37"/>
    <w:rsid w:val="008330F3"/>
    <w:rsid w:val="00833903"/>
    <w:rsid w:val="008348B9"/>
    <w:rsid w:val="00834AE1"/>
    <w:rsid w:val="00834FD0"/>
    <w:rsid w:val="0083508D"/>
    <w:rsid w:val="00835154"/>
    <w:rsid w:val="00835387"/>
    <w:rsid w:val="00835448"/>
    <w:rsid w:val="00835AEC"/>
    <w:rsid w:val="00835FDA"/>
    <w:rsid w:val="00836E97"/>
    <w:rsid w:val="00837873"/>
    <w:rsid w:val="00837AA6"/>
    <w:rsid w:val="00837C5E"/>
    <w:rsid w:val="00837EFD"/>
    <w:rsid w:val="00840239"/>
    <w:rsid w:val="00840807"/>
    <w:rsid w:val="00840DC1"/>
    <w:rsid w:val="00840E24"/>
    <w:rsid w:val="00841363"/>
    <w:rsid w:val="008418BA"/>
    <w:rsid w:val="0084196E"/>
    <w:rsid w:val="00841BE4"/>
    <w:rsid w:val="008428A6"/>
    <w:rsid w:val="00842A4E"/>
    <w:rsid w:val="0084305B"/>
    <w:rsid w:val="00843348"/>
    <w:rsid w:val="00843779"/>
    <w:rsid w:val="00843927"/>
    <w:rsid w:val="00843D84"/>
    <w:rsid w:val="00844074"/>
    <w:rsid w:val="008442EF"/>
    <w:rsid w:val="00844472"/>
    <w:rsid w:val="0084455C"/>
    <w:rsid w:val="008450B5"/>
    <w:rsid w:val="00845ACB"/>
    <w:rsid w:val="00846137"/>
    <w:rsid w:val="008462E6"/>
    <w:rsid w:val="00846791"/>
    <w:rsid w:val="00846BE3"/>
    <w:rsid w:val="00846D21"/>
    <w:rsid w:val="00847457"/>
    <w:rsid w:val="00847696"/>
    <w:rsid w:val="00847A88"/>
    <w:rsid w:val="00847B08"/>
    <w:rsid w:val="00847D08"/>
    <w:rsid w:val="00850892"/>
    <w:rsid w:val="00850AA7"/>
    <w:rsid w:val="00850B70"/>
    <w:rsid w:val="00850C0C"/>
    <w:rsid w:val="008514BB"/>
    <w:rsid w:val="008514F3"/>
    <w:rsid w:val="00851AAF"/>
    <w:rsid w:val="008520BC"/>
    <w:rsid w:val="008525CA"/>
    <w:rsid w:val="0085273B"/>
    <w:rsid w:val="008528EC"/>
    <w:rsid w:val="00852A7A"/>
    <w:rsid w:val="00852CFA"/>
    <w:rsid w:val="00852E3A"/>
    <w:rsid w:val="0085300D"/>
    <w:rsid w:val="008530CF"/>
    <w:rsid w:val="00853654"/>
    <w:rsid w:val="008536E5"/>
    <w:rsid w:val="008537AD"/>
    <w:rsid w:val="00853B48"/>
    <w:rsid w:val="00853B60"/>
    <w:rsid w:val="00854730"/>
    <w:rsid w:val="00855058"/>
    <w:rsid w:val="0085535F"/>
    <w:rsid w:val="008554E9"/>
    <w:rsid w:val="00855591"/>
    <w:rsid w:val="0085591D"/>
    <w:rsid w:val="00855D54"/>
    <w:rsid w:val="00855EBC"/>
    <w:rsid w:val="00855EED"/>
    <w:rsid w:val="008563F5"/>
    <w:rsid w:val="00856D5D"/>
    <w:rsid w:val="0085702F"/>
    <w:rsid w:val="00857455"/>
    <w:rsid w:val="008574F6"/>
    <w:rsid w:val="00857943"/>
    <w:rsid w:val="0086099F"/>
    <w:rsid w:val="00860ABC"/>
    <w:rsid w:val="00860CBF"/>
    <w:rsid w:val="00860E0A"/>
    <w:rsid w:val="0086104D"/>
    <w:rsid w:val="00861288"/>
    <w:rsid w:val="0086144E"/>
    <w:rsid w:val="008622C4"/>
    <w:rsid w:val="0086271A"/>
    <w:rsid w:val="008629BC"/>
    <w:rsid w:val="0086326C"/>
    <w:rsid w:val="00863277"/>
    <w:rsid w:val="00863540"/>
    <w:rsid w:val="008638E5"/>
    <w:rsid w:val="00864135"/>
    <w:rsid w:val="008644B0"/>
    <w:rsid w:val="008644F6"/>
    <w:rsid w:val="00864633"/>
    <w:rsid w:val="00864A2B"/>
    <w:rsid w:val="008650CF"/>
    <w:rsid w:val="008651A0"/>
    <w:rsid w:val="008651AF"/>
    <w:rsid w:val="00865595"/>
    <w:rsid w:val="00865B91"/>
    <w:rsid w:val="00865CD9"/>
    <w:rsid w:val="00865D53"/>
    <w:rsid w:val="008669A6"/>
    <w:rsid w:val="00866A36"/>
    <w:rsid w:val="00866C37"/>
    <w:rsid w:val="0086779C"/>
    <w:rsid w:val="00867C03"/>
    <w:rsid w:val="00867EDC"/>
    <w:rsid w:val="00870167"/>
    <w:rsid w:val="00870238"/>
    <w:rsid w:val="0087027F"/>
    <w:rsid w:val="008706D7"/>
    <w:rsid w:val="00870AC1"/>
    <w:rsid w:val="00870F59"/>
    <w:rsid w:val="0087130E"/>
    <w:rsid w:val="0087169E"/>
    <w:rsid w:val="00871EDD"/>
    <w:rsid w:val="00872480"/>
    <w:rsid w:val="008726C4"/>
    <w:rsid w:val="008732BD"/>
    <w:rsid w:val="0087361B"/>
    <w:rsid w:val="008743F6"/>
    <w:rsid w:val="008754E9"/>
    <w:rsid w:val="0087560B"/>
    <w:rsid w:val="008757D4"/>
    <w:rsid w:val="0087592F"/>
    <w:rsid w:val="00875A73"/>
    <w:rsid w:val="00875CBD"/>
    <w:rsid w:val="00875E3E"/>
    <w:rsid w:val="00876028"/>
    <w:rsid w:val="008761A1"/>
    <w:rsid w:val="008761F8"/>
    <w:rsid w:val="008769AB"/>
    <w:rsid w:val="00876B48"/>
    <w:rsid w:val="00876B65"/>
    <w:rsid w:val="00876CCC"/>
    <w:rsid w:val="008770D8"/>
    <w:rsid w:val="008776E5"/>
    <w:rsid w:val="00881D71"/>
    <w:rsid w:val="00881ECD"/>
    <w:rsid w:val="00883C10"/>
    <w:rsid w:val="00884342"/>
    <w:rsid w:val="00884A9C"/>
    <w:rsid w:val="00884AFD"/>
    <w:rsid w:val="00884BCA"/>
    <w:rsid w:val="0088502F"/>
    <w:rsid w:val="0088523E"/>
    <w:rsid w:val="0088533D"/>
    <w:rsid w:val="00885A64"/>
    <w:rsid w:val="00885E34"/>
    <w:rsid w:val="0088627A"/>
    <w:rsid w:val="008862D6"/>
    <w:rsid w:val="00886732"/>
    <w:rsid w:val="00886C2D"/>
    <w:rsid w:val="00886E38"/>
    <w:rsid w:val="00886FFC"/>
    <w:rsid w:val="0088715F"/>
    <w:rsid w:val="00887567"/>
    <w:rsid w:val="008877BA"/>
    <w:rsid w:val="00887B38"/>
    <w:rsid w:val="00890766"/>
    <w:rsid w:val="00890B2B"/>
    <w:rsid w:val="008915D9"/>
    <w:rsid w:val="008916EF"/>
    <w:rsid w:val="00892E74"/>
    <w:rsid w:val="00893512"/>
    <w:rsid w:val="00893AE3"/>
    <w:rsid w:val="00893AF4"/>
    <w:rsid w:val="00893CA8"/>
    <w:rsid w:val="0089451C"/>
    <w:rsid w:val="00894A14"/>
    <w:rsid w:val="00894F98"/>
    <w:rsid w:val="008950BB"/>
    <w:rsid w:val="00895356"/>
    <w:rsid w:val="00895656"/>
    <w:rsid w:val="00896235"/>
    <w:rsid w:val="00896473"/>
    <w:rsid w:val="00896FE7"/>
    <w:rsid w:val="0089725A"/>
    <w:rsid w:val="00897406"/>
    <w:rsid w:val="00897FA7"/>
    <w:rsid w:val="008A0090"/>
    <w:rsid w:val="008A00E1"/>
    <w:rsid w:val="008A0628"/>
    <w:rsid w:val="008A0657"/>
    <w:rsid w:val="008A12E3"/>
    <w:rsid w:val="008A1D34"/>
    <w:rsid w:val="008A20E8"/>
    <w:rsid w:val="008A2CEE"/>
    <w:rsid w:val="008A2FCB"/>
    <w:rsid w:val="008A30F2"/>
    <w:rsid w:val="008A31E4"/>
    <w:rsid w:val="008A3490"/>
    <w:rsid w:val="008A3CD2"/>
    <w:rsid w:val="008A3FA3"/>
    <w:rsid w:val="008A40AA"/>
    <w:rsid w:val="008A40F0"/>
    <w:rsid w:val="008A41AE"/>
    <w:rsid w:val="008A44A2"/>
    <w:rsid w:val="008A44D5"/>
    <w:rsid w:val="008A4FE0"/>
    <w:rsid w:val="008A5769"/>
    <w:rsid w:val="008A6040"/>
    <w:rsid w:val="008A61E9"/>
    <w:rsid w:val="008A64FA"/>
    <w:rsid w:val="008A7449"/>
    <w:rsid w:val="008A74CE"/>
    <w:rsid w:val="008B0083"/>
    <w:rsid w:val="008B0D0D"/>
    <w:rsid w:val="008B0DED"/>
    <w:rsid w:val="008B0F8B"/>
    <w:rsid w:val="008B13D7"/>
    <w:rsid w:val="008B1DF4"/>
    <w:rsid w:val="008B2C27"/>
    <w:rsid w:val="008B32F5"/>
    <w:rsid w:val="008B3499"/>
    <w:rsid w:val="008B398B"/>
    <w:rsid w:val="008B3C5B"/>
    <w:rsid w:val="008B3F65"/>
    <w:rsid w:val="008B4101"/>
    <w:rsid w:val="008B4516"/>
    <w:rsid w:val="008B455E"/>
    <w:rsid w:val="008B476A"/>
    <w:rsid w:val="008B4B2D"/>
    <w:rsid w:val="008B51C9"/>
    <w:rsid w:val="008B54A3"/>
    <w:rsid w:val="008B5AC8"/>
    <w:rsid w:val="008B65B3"/>
    <w:rsid w:val="008B6D07"/>
    <w:rsid w:val="008B6E64"/>
    <w:rsid w:val="008B7401"/>
    <w:rsid w:val="008B7560"/>
    <w:rsid w:val="008B7940"/>
    <w:rsid w:val="008C0832"/>
    <w:rsid w:val="008C0E9D"/>
    <w:rsid w:val="008C0FF3"/>
    <w:rsid w:val="008C1172"/>
    <w:rsid w:val="008C12EC"/>
    <w:rsid w:val="008C20A0"/>
    <w:rsid w:val="008C210C"/>
    <w:rsid w:val="008C2D74"/>
    <w:rsid w:val="008C337D"/>
    <w:rsid w:val="008C39CA"/>
    <w:rsid w:val="008C41D2"/>
    <w:rsid w:val="008C4BA8"/>
    <w:rsid w:val="008C546F"/>
    <w:rsid w:val="008C585C"/>
    <w:rsid w:val="008C58AF"/>
    <w:rsid w:val="008C5B69"/>
    <w:rsid w:val="008C6782"/>
    <w:rsid w:val="008C6BDA"/>
    <w:rsid w:val="008C718E"/>
    <w:rsid w:val="008D0AD7"/>
    <w:rsid w:val="008D0E7C"/>
    <w:rsid w:val="008D1019"/>
    <w:rsid w:val="008D176C"/>
    <w:rsid w:val="008D1A9F"/>
    <w:rsid w:val="008D2ACB"/>
    <w:rsid w:val="008D2B77"/>
    <w:rsid w:val="008D314C"/>
    <w:rsid w:val="008D3899"/>
    <w:rsid w:val="008D3930"/>
    <w:rsid w:val="008D3B51"/>
    <w:rsid w:val="008D407C"/>
    <w:rsid w:val="008D4178"/>
    <w:rsid w:val="008D4222"/>
    <w:rsid w:val="008D462A"/>
    <w:rsid w:val="008D49A6"/>
    <w:rsid w:val="008D4A8B"/>
    <w:rsid w:val="008D563A"/>
    <w:rsid w:val="008D5C02"/>
    <w:rsid w:val="008D7048"/>
    <w:rsid w:val="008E08AA"/>
    <w:rsid w:val="008E18C0"/>
    <w:rsid w:val="008E1BC8"/>
    <w:rsid w:val="008E223B"/>
    <w:rsid w:val="008E3039"/>
    <w:rsid w:val="008E317C"/>
    <w:rsid w:val="008E3299"/>
    <w:rsid w:val="008E3952"/>
    <w:rsid w:val="008E3ACA"/>
    <w:rsid w:val="008E3C13"/>
    <w:rsid w:val="008E3FD3"/>
    <w:rsid w:val="008E4A2F"/>
    <w:rsid w:val="008E5891"/>
    <w:rsid w:val="008E5FFA"/>
    <w:rsid w:val="008E62F5"/>
    <w:rsid w:val="008E69F5"/>
    <w:rsid w:val="008E6C81"/>
    <w:rsid w:val="008E700F"/>
    <w:rsid w:val="008E7BC6"/>
    <w:rsid w:val="008E7DA9"/>
    <w:rsid w:val="008F03EE"/>
    <w:rsid w:val="008F0574"/>
    <w:rsid w:val="008F05D6"/>
    <w:rsid w:val="008F096D"/>
    <w:rsid w:val="008F0B19"/>
    <w:rsid w:val="008F14B0"/>
    <w:rsid w:val="008F279B"/>
    <w:rsid w:val="008F3137"/>
    <w:rsid w:val="008F31F4"/>
    <w:rsid w:val="008F32B9"/>
    <w:rsid w:val="008F33B5"/>
    <w:rsid w:val="008F37ED"/>
    <w:rsid w:val="008F3C37"/>
    <w:rsid w:val="008F416F"/>
    <w:rsid w:val="008F483D"/>
    <w:rsid w:val="008F52C2"/>
    <w:rsid w:val="008F5B67"/>
    <w:rsid w:val="008F5BC0"/>
    <w:rsid w:val="008F69D1"/>
    <w:rsid w:val="008F6C0B"/>
    <w:rsid w:val="008F6C92"/>
    <w:rsid w:val="008F7741"/>
    <w:rsid w:val="008F7B29"/>
    <w:rsid w:val="008F7D91"/>
    <w:rsid w:val="008F7EBB"/>
    <w:rsid w:val="009005AE"/>
    <w:rsid w:val="00900683"/>
    <w:rsid w:val="009006EB"/>
    <w:rsid w:val="00900D6B"/>
    <w:rsid w:val="009012F2"/>
    <w:rsid w:val="009014E5"/>
    <w:rsid w:val="0090202C"/>
    <w:rsid w:val="0090219C"/>
    <w:rsid w:val="00902711"/>
    <w:rsid w:val="0090336F"/>
    <w:rsid w:val="00903426"/>
    <w:rsid w:val="00903CA2"/>
    <w:rsid w:val="00903D14"/>
    <w:rsid w:val="00903D1B"/>
    <w:rsid w:val="00904305"/>
    <w:rsid w:val="009047C5"/>
    <w:rsid w:val="00904D2F"/>
    <w:rsid w:val="00905459"/>
    <w:rsid w:val="00905509"/>
    <w:rsid w:val="0090562C"/>
    <w:rsid w:val="00905784"/>
    <w:rsid w:val="00905795"/>
    <w:rsid w:val="009057B8"/>
    <w:rsid w:val="00905A79"/>
    <w:rsid w:val="00905EF6"/>
    <w:rsid w:val="009060F3"/>
    <w:rsid w:val="00906213"/>
    <w:rsid w:val="0090698B"/>
    <w:rsid w:val="00906EBF"/>
    <w:rsid w:val="00906F8A"/>
    <w:rsid w:val="0090734C"/>
    <w:rsid w:val="00907426"/>
    <w:rsid w:val="0090797F"/>
    <w:rsid w:val="00907D96"/>
    <w:rsid w:val="00907DD0"/>
    <w:rsid w:val="00907EEF"/>
    <w:rsid w:val="00910478"/>
    <w:rsid w:val="00910659"/>
    <w:rsid w:val="00910726"/>
    <w:rsid w:val="00910777"/>
    <w:rsid w:val="0091077B"/>
    <w:rsid w:val="0091121E"/>
    <w:rsid w:val="00911576"/>
    <w:rsid w:val="00911B55"/>
    <w:rsid w:val="009121B7"/>
    <w:rsid w:val="00912323"/>
    <w:rsid w:val="009126E5"/>
    <w:rsid w:val="00912822"/>
    <w:rsid w:val="009129BB"/>
    <w:rsid w:val="00912D35"/>
    <w:rsid w:val="00913458"/>
    <w:rsid w:val="00913884"/>
    <w:rsid w:val="009146C6"/>
    <w:rsid w:val="00914703"/>
    <w:rsid w:val="0091484D"/>
    <w:rsid w:val="009151B8"/>
    <w:rsid w:val="00915E53"/>
    <w:rsid w:val="009162B5"/>
    <w:rsid w:val="00916F18"/>
    <w:rsid w:val="00917092"/>
    <w:rsid w:val="0091730E"/>
    <w:rsid w:val="00917554"/>
    <w:rsid w:val="009175C4"/>
    <w:rsid w:val="009216C9"/>
    <w:rsid w:val="00921E3E"/>
    <w:rsid w:val="00921EAC"/>
    <w:rsid w:val="0092201F"/>
    <w:rsid w:val="00922718"/>
    <w:rsid w:val="009228EE"/>
    <w:rsid w:val="00922902"/>
    <w:rsid w:val="00922FB5"/>
    <w:rsid w:val="00923096"/>
    <w:rsid w:val="00923293"/>
    <w:rsid w:val="00923877"/>
    <w:rsid w:val="00923A0C"/>
    <w:rsid w:val="00923B5A"/>
    <w:rsid w:val="00923CE3"/>
    <w:rsid w:val="0092445F"/>
    <w:rsid w:val="00924AF7"/>
    <w:rsid w:val="00925DD4"/>
    <w:rsid w:val="00926370"/>
    <w:rsid w:val="00926511"/>
    <w:rsid w:val="00926D16"/>
    <w:rsid w:val="009277DF"/>
    <w:rsid w:val="0093004D"/>
    <w:rsid w:val="009300BF"/>
    <w:rsid w:val="009304C3"/>
    <w:rsid w:val="00931112"/>
    <w:rsid w:val="0093145A"/>
    <w:rsid w:val="00931AAA"/>
    <w:rsid w:val="00932597"/>
    <w:rsid w:val="00932936"/>
    <w:rsid w:val="00932CA0"/>
    <w:rsid w:val="0093323B"/>
    <w:rsid w:val="00933AC6"/>
    <w:rsid w:val="00934EC1"/>
    <w:rsid w:val="0093575B"/>
    <w:rsid w:val="00935794"/>
    <w:rsid w:val="00935A37"/>
    <w:rsid w:val="0093747E"/>
    <w:rsid w:val="00937575"/>
    <w:rsid w:val="009375D9"/>
    <w:rsid w:val="00937949"/>
    <w:rsid w:val="00937E14"/>
    <w:rsid w:val="0094036B"/>
    <w:rsid w:val="0094037E"/>
    <w:rsid w:val="00940408"/>
    <w:rsid w:val="009410FE"/>
    <w:rsid w:val="00941595"/>
    <w:rsid w:val="00941776"/>
    <w:rsid w:val="009419DC"/>
    <w:rsid w:val="00941B0D"/>
    <w:rsid w:val="00941E77"/>
    <w:rsid w:val="00941FD0"/>
    <w:rsid w:val="0094377D"/>
    <w:rsid w:val="00943A03"/>
    <w:rsid w:val="00943BCD"/>
    <w:rsid w:val="00943D6B"/>
    <w:rsid w:val="00943EF9"/>
    <w:rsid w:val="00944014"/>
    <w:rsid w:val="00944BE7"/>
    <w:rsid w:val="00944DC6"/>
    <w:rsid w:val="009454E6"/>
    <w:rsid w:val="00945BBC"/>
    <w:rsid w:val="00945FDB"/>
    <w:rsid w:val="00946428"/>
    <w:rsid w:val="00947085"/>
    <w:rsid w:val="009470E4"/>
    <w:rsid w:val="0094732F"/>
    <w:rsid w:val="00947F2B"/>
    <w:rsid w:val="00950FD0"/>
    <w:rsid w:val="0095161D"/>
    <w:rsid w:val="009517BC"/>
    <w:rsid w:val="009519EB"/>
    <w:rsid w:val="00951C82"/>
    <w:rsid w:val="009521E5"/>
    <w:rsid w:val="009524F5"/>
    <w:rsid w:val="00952673"/>
    <w:rsid w:val="009529F7"/>
    <w:rsid w:val="00953132"/>
    <w:rsid w:val="009537B7"/>
    <w:rsid w:val="00953989"/>
    <w:rsid w:val="00953EB2"/>
    <w:rsid w:val="009547E3"/>
    <w:rsid w:val="009549C2"/>
    <w:rsid w:val="00954DFA"/>
    <w:rsid w:val="0095501C"/>
    <w:rsid w:val="009552F6"/>
    <w:rsid w:val="009555BA"/>
    <w:rsid w:val="00955613"/>
    <w:rsid w:val="009556BA"/>
    <w:rsid w:val="009556E8"/>
    <w:rsid w:val="009558D7"/>
    <w:rsid w:val="00955CD8"/>
    <w:rsid w:val="00956464"/>
    <w:rsid w:val="00956621"/>
    <w:rsid w:val="009568FD"/>
    <w:rsid w:val="00956ABF"/>
    <w:rsid w:val="00957A62"/>
    <w:rsid w:val="00957AB4"/>
    <w:rsid w:val="009602E6"/>
    <w:rsid w:val="00962016"/>
    <w:rsid w:val="00962E25"/>
    <w:rsid w:val="00962E9B"/>
    <w:rsid w:val="00963870"/>
    <w:rsid w:val="009642F5"/>
    <w:rsid w:val="009645C2"/>
    <w:rsid w:val="00965C2F"/>
    <w:rsid w:val="00965FA8"/>
    <w:rsid w:val="009662F1"/>
    <w:rsid w:val="009664A9"/>
    <w:rsid w:val="00966B19"/>
    <w:rsid w:val="00967006"/>
    <w:rsid w:val="009678AA"/>
    <w:rsid w:val="00967BF6"/>
    <w:rsid w:val="00970525"/>
    <w:rsid w:val="00970ADE"/>
    <w:rsid w:val="00971002"/>
    <w:rsid w:val="00971208"/>
    <w:rsid w:val="0097207C"/>
    <w:rsid w:val="0097223C"/>
    <w:rsid w:val="00972BC6"/>
    <w:rsid w:val="00972F69"/>
    <w:rsid w:val="009730C7"/>
    <w:rsid w:val="0097350F"/>
    <w:rsid w:val="0097450B"/>
    <w:rsid w:val="00974AED"/>
    <w:rsid w:val="00975110"/>
    <w:rsid w:val="009754C6"/>
    <w:rsid w:val="009760ED"/>
    <w:rsid w:val="0097628F"/>
    <w:rsid w:val="00976492"/>
    <w:rsid w:val="0097704A"/>
    <w:rsid w:val="00977144"/>
    <w:rsid w:val="00977522"/>
    <w:rsid w:val="009775A4"/>
    <w:rsid w:val="009779CD"/>
    <w:rsid w:val="00977F48"/>
    <w:rsid w:val="009809E3"/>
    <w:rsid w:val="00980B56"/>
    <w:rsid w:val="00980D8D"/>
    <w:rsid w:val="00981104"/>
    <w:rsid w:val="009829FA"/>
    <w:rsid w:val="00982CF4"/>
    <w:rsid w:val="00982D21"/>
    <w:rsid w:val="0098315B"/>
    <w:rsid w:val="009837B6"/>
    <w:rsid w:val="00983F1B"/>
    <w:rsid w:val="009842D9"/>
    <w:rsid w:val="00984309"/>
    <w:rsid w:val="00984836"/>
    <w:rsid w:val="00984933"/>
    <w:rsid w:val="00984B3F"/>
    <w:rsid w:val="00985182"/>
    <w:rsid w:val="00985792"/>
    <w:rsid w:val="00985D43"/>
    <w:rsid w:val="00985EA9"/>
    <w:rsid w:val="00985FF1"/>
    <w:rsid w:val="00986C55"/>
    <w:rsid w:val="0098736C"/>
    <w:rsid w:val="009874C8"/>
    <w:rsid w:val="009875B5"/>
    <w:rsid w:val="009877BB"/>
    <w:rsid w:val="00987AB5"/>
    <w:rsid w:val="00990647"/>
    <w:rsid w:val="009907AC"/>
    <w:rsid w:val="009908E7"/>
    <w:rsid w:val="00990970"/>
    <w:rsid w:val="00990CFE"/>
    <w:rsid w:val="009910CE"/>
    <w:rsid w:val="00991461"/>
    <w:rsid w:val="00991473"/>
    <w:rsid w:val="009915EE"/>
    <w:rsid w:val="00991945"/>
    <w:rsid w:val="00992183"/>
    <w:rsid w:val="00993139"/>
    <w:rsid w:val="0099345A"/>
    <w:rsid w:val="00993871"/>
    <w:rsid w:val="0099395D"/>
    <w:rsid w:val="00993C6A"/>
    <w:rsid w:val="00993E71"/>
    <w:rsid w:val="00994036"/>
    <w:rsid w:val="009941E5"/>
    <w:rsid w:val="00994699"/>
    <w:rsid w:val="0099483C"/>
    <w:rsid w:val="00994FAD"/>
    <w:rsid w:val="0099538C"/>
    <w:rsid w:val="00995407"/>
    <w:rsid w:val="00995608"/>
    <w:rsid w:val="00995BF1"/>
    <w:rsid w:val="00995F7D"/>
    <w:rsid w:val="0099607A"/>
    <w:rsid w:val="00996478"/>
    <w:rsid w:val="009964ED"/>
    <w:rsid w:val="00996A07"/>
    <w:rsid w:val="00996D59"/>
    <w:rsid w:val="00996E76"/>
    <w:rsid w:val="009971B8"/>
    <w:rsid w:val="0099736E"/>
    <w:rsid w:val="00997906"/>
    <w:rsid w:val="00997EBE"/>
    <w:rsid w:val="009A0671"/>
    <w:rsid w:val="009A06D6"/>
    <w:rsid w:val="009A1145"/>
    <w:rsid w:val="009A1480"/>
    <w:rsid w:val="009A14CA"/>
    <w:rsid w:val="009A1A60"/>
    <w:rsid w:val="009A253A"/>
    <w:rsid w:val="009A284D"/>
    <w:rsid w:val="009A28A3"/>
    <w:rsid w:val="009A2E22"/>
    <w:rsid w:val="009A2EA0"/>
    <w:rsid w:val="009A2FB9"/>
    <w:rsid w:val="009A32DF"/>
    <w:rsid w:val="009A34D0"/>
    <w:rsid w:val="009A368A"/>
    <w:rsid w:val="009A4068"/>
    <w:rsid w:val="009A4847"/>
    <w:rsid w:val="009A4D3E"/>
    <w:rsid w:val="009A532B"/>
    <w:rsid w:val="009A5673"/>
    <w:rsid w:val="009A5C5B"/>
    <w:rsid w:val="009A6AFE"/>
    <w:rsid w:val="009A6D66"/>
    <w:rsid w:val="009A779A"/>
    <w:rsid w:val="009A77A2"/>
    <w:rsid w:val="009B01C8"/>
    <w:rsid w:val="009B0E3D"/>
    <w:rsid w:val="009B112F"/>
    <w:rsid w:val="009B163A"/>
    <w:rsid w:val="009B1CFE"/>
    <w:rsid w:val="009B2BAD"/>
    <w:rsid w:val="009B30FF"/>
    <w:rsid w:val="009B363F"/>
    <w:rsid w:val="009B390B"/>
    <w:rsid w:val="009B3EA3"/>
    <w:rsid w:val="009B4785"/>
    <w:rsid w:val="009B4816"/>
    <w:rsid w:val="009B48A6"/>
    <w:rsid w:val="009B566F"/>
    <w:rsid w:val="009B600B"/>
    <w:rsid w:val="009B6114"/>
    <w:rsid w:val="009B6533"/>
    <w:rsid w:val="009B6572"/>
    <w:rsid w:val="009B6A4D"/>
    <w:rsid w:val="009B6BD8"/>
    <w:rsid w:val="009B6CE3"/>
    <w:rsid w:val="009B6E78"/>
    <w:rsid w:val="009B7066"/>
    <w:rsid w:val="009B73A3"/>
    <w:rsid w:val="009B7414"/>
    <w:rsid w:val="009B774B"/>
    <w:rsid w:val="009C03AC"/>
    <w:rsid w:val="009C0DCC"/>
    <w:rsid w:val="009C0F31"/>
    <w:rsid w:val="009C141E"/>
    <w:rsid w:val="009C178C"/>
    <w:rsid w:val="009C1BFD"/>
    <w:rsid w:val="009C1DF5"/>
    <w:rsid w:val="009C1F2A"/>
    <w:rsid w:val="009C215C"/>
    <w:rsid w:val="009C24AF"/>
    <w:rsid w:val="009C31AC"/>
    <w:rsid w:val="009C351D"/>
    <w:rsid w:val="009C39C3"/>
    <w:rsid w:val="009C3F78"/>
    <w:rsid w:val="009C4121"/>
    <w:rsid w:val="009C4194"/>
    <w:rsid w:val="009C4437"/>
    <w:rsid w:val="009C459F"/>
    <w:rsid w:val="009C4CBD"/>
    <w:rsid w:val="009C4E1C"/>
    <w:rsid w:val="009C4EC4"/>
    <w:rsid w:val="009C50DA"/>
    <w:rsid w:val="009C5834"/>
    <w:rsid w:val="009C59B8"/>
    <w:rsid w:val="009C5E97"/>
    <w:rsid w:val="009C62AE"/>
    <w:rsid w:val="009C63AA"/>
    <w:rsid w:val="009C6596"/>
    <w:rsid w:val="009C6604"/>
    <w:rsid w:val="009C67D7"/>
    <w:rsid w:val="009C7221"/>
    <w:rsid w:val="009C7371"/>
    <w:rsid w:val="009D0426"/>
    <w:rsid w:val="009D0728"/>
    <w:rsid w:val="009D0D73"/>
    <w:rsid w:val="009D0E08"/>
    <w:rsid w:val="009D29BB"/>
    <w:rsid w:val="009D2A96"/>
    <w:rsid w:val="009D3B6A"/>
    <w:rsid w:val="009D3E5F"/>
    <w:rsid w:val="009D4B92"/>
    <w:rsid w:val="009D4D02"/>
    <w:rsid w:val="009D4E71"/>
    <w:rsid w:val="009D565A"/>
    <w:rsid w:val="009D5C73"/>
    <w:rsid w:val="009D5D4C"/>
    <w:rsid w:val="009D60BC"/>
    <w:rsid w:val="009D6392"/>
    <w:rsid w:val="009D6C37"/>
    <w:rsid w:val="009D6DDC"/>
    <w:rsid w:val="009D7821"/>
    <w:rsid w:val="009D7CCE"/>
    <w:rsid w:val="009D7E0C"/>
    <w:rsid w:val="009D7E34"/>
    <w:rsid w:val="009D7EF2"/>
    <w:rsid w:val="009D7FED"/>
    <w:rsid w:val="009E001F"/>
    <w:rsid w:val="009E085C"/>
    <w:rsid w:val="009E1054"/>
    <w:rsid w:val="009E139C"/>
    <w:rsid w:val="009E1576"/>
    <w:rsid w:val="009E16DF"/>
    <w:rsid w:val="009E175E"/>
    <w:rsid w:val="009E1FD9"/>
    <w:rsid w:val="009E230E"/>
    <w:rsid w:val="009E27EE"/>
    <w:rsid w:val="009E29DE"/>
    <w:rsid w:val="009E2A07"/>
    <w:rsid w:val="009E3302"/>
    <w:rsid w:val="009E339C"/>
    <w:rsid w:val="009E3922"/>
    <w:rsid w:val="009E4298"/>
    <w:rsid w:val="009E47B2"/>
    <w:rsid w:val="009E4A6E"/>
    <w:rsid w:val="009E4ECB"/>
    <w:rsid w:val="009E51B1"/>
    <w:rsid w:val="009E5610"/>
    <w:rsid w:val="009E56C1"/>
    <w:rsid w:val="009E5B67"/>
    <w:rsid w:val="009E6065"/>
    <w:rsid w:val="009E6178"/>
    <w:rsid w:val="009E6461"/>
    <w:rsid w:val="009E6771"/>
    <w:rsid w:val="009E6B8B"/>
    <w:rsid w:val="009E6B8F"/>
    <w:rsid w:val="009E6E38"/>
    <w:rsid w:val="009F0991"/>
    <w:rsid w:val="009F1313"/>
    <w:rsid w:val="009F170F"/>
    <w:rsid w:val="009F1814"/>
    <w:rsid w:val="009F1A0C"/>
    <w:rsid w:val="009F22CF"/>
    <w:rsid w:val="009F2660"/>
    <w:rsid w:val="009F29C7"/>
    <w:rsid w:val="009F324A"/>
    <w:rsid w:val="009F358C"/>
    <w:rsid w:val="009F3682"/>
    <w:rsid w:val="009F37FC"/>
    <w:rsid w:val="009F3FA6"/>
    <w:rsid w:val="009F4786"/>
    <w:rsid w:val="009F4DA5"/>
    <w:rsid w:val="009F4F73"/>
    <w:rsid w:val="009F586D"/>
    <w:rsid w:val="009F67BD"/>
    <w:rsid w:val="009F6C76"/>
    <w:rsid w:val="009F6C7B"/>
    <w:rsid w:val="009F6EEA"/>
    <w:rsid w:val="009F7DED"/>
    <w:rsid w:val="00A00075"/>
    <w:rsid w:val="00A001B7"/>
    <w:rsid w:val="00A005DB"/>
    <w:rsid w:val="00A00644"/>
    <w:rsid w:val="00A00ABA"/>
    <w:rsid w:val="00A00EFD"/>
    <w:rsid w:val="00A011B9"/>
    <w:rsid w:val="00A01A9C"/>
    <w:rsid w:val="00A029CD"/>
    <w:rsid w:val="00A02FDE"/>
    <w:rsid w:val="00A030EB"/>
    <w:rsid w:val="00A03A11"/>
    <w:rsid w:val="00A03C94"/>
    <w:rsid w:val="00A03D26"/>
    <w:rsid w:val="00A047A7"/>
    <w:rsid w:val="00A047C0"/>
    <w:rsid w:val="00A04A2A"/>
    <w:rsid w:val="00A04E25"/>
    <w:rsid w:val="00A05BD1"/>
    <w:rsid w:val="00A05D5C"/>
    <w:rsid w:val="00A05D76"/>
    <w:rsid w:val="00A05EEE"/>
    <w:rsid w:val="00A06155"/>
    <w:rsid w:val="00A063B6"/>
    <w:rsid w:val="00A0701D"/>
    <w:rsid w:val="00A07309"/>
    <w:rsid w:val="00A07581"/>
    <w:rsid w:val="00A075A0"/>
    <w:rsid w:val="00A07D1E"/>
    <w:rsid w:val="00A07F22"/>
    <w:rsid w:val="00A1041F"/>
    <w:rsid w:val="00A10566"/>
    <w:rsid w:val="00A10CA6"/>
    <w:rsid w:val="00A10CA8"/>
    <w:rsid w:val="00A10F66"/>
    <w:rsid w:val="00A11374"/>
    <w:rsid w:val="00A11764"/>
    <w:rsid w:val="00A117C2"/>
    <w:rsid w:val="00A11C48"/>
    <w:rsid w:val="00A12290"/>
    <w:rsid w:val="00A122FD"/>
    <w:rsid w:val="00A12440"/>
    <w:rsid w:val="00A12688"/>
    <w:rsid w:val="00A12B68"/>
    <w:rsid w:val="00A13CA0"/>
    <w:rsid w:val="00A13DD1"/>
    <w:rsid w:val="00A14288"/>
    <w:rsid w:val="00A1437A"/>
    <w:rsid w:val="00A1437D"/>
    <w:rsid w:val="00A143E2"/>
    <w:rsid w:val="00A1443C"/>
    <w:rsid w:val="00A144A5"/>
    <w:rsid w:val="00A145C2"/>
    <w:rsid w:val="00A148B4"/>
    <w:rsid w:val="00A14909"/>
    <w:rsid w:val="00A14ABC"/>
    <w:rsid w:val="00A14B03"/>
    <w:rsid w:val="00A14DF7"/>
    <w:rsid w:val="00A164D2"/>
    <w:rsid w:val="00A165B1"/>
    <w:rsid w:val="00A16A43"/>
    <w:rsid w:val="00A17E2D"/>
    <w:rsid w:val="00A17E38"/>
    <w:rsid w:val="00A20202"/>
    <w:rsid w:val="00A2021B"/>
    <w:rsid w:val="00A202ED"/>
    <w:rsid w:val="00A20652"/>
    <w:rsid w:val="00A20754"/>
    <w:rsid w:val="00A207CD"/>
    <w:rsid w:val="00A20E6C"/>
    <w:rsid w:val="00A21935"/>
    <w:rsid w:val="00A21EB8"/>
    <w:rsid w:val="00A2206E"/>
    <w:rsid w:val="00A223E4"/>
    <w:rsid w:val="00A22999"/>
    <w:rsid w:val="00A22BB0"/>
    <w:rsid w:val="00A23168"/>
    <w:rsid w:val="00A2362A"/>
    <w:rsid w:val="00A23F8E"/>
    <w:rsid w:val="00A24479"/>
    <w:rsid w:val="00A247A5"/>
    <w:rsid w:val="00A249C1"/>
    <w:rsid w:val="00A24F3D"/>
    <w:rsid w:val="00A25402"/>
    <w:rsid w:val="00A255FC"/>
    <w:rsid w:val="00A259D2"/>
    <w:rsid w:val="00A25ED8"/>
    <w:rsid w:val="00A26331"/>
    <w:rsid w:val="00A2651E"/>
    <w:rsid w:val="00A266E5"/>
    <w:rsid w:val="00A269CB"/>
    <w:rsid w:val="00A26AA1"/>
    <w:rsid w:val="00A27BF7"/>
    <w:rsid w:val="00A27FC3"/>
    <w:rsid w:val="00A30037"/>
    <w:rsid w:val="00A30507"/>
    <w:rsid w:val="00A30654"/>
    <w:rsid w:val="00A3067A"/>
    <w:rsid w:val="00A310E5"/>
    <w:rsid w:val="00A31260"/>
    <w:rsid w:val="00A31270"/>
    <w:rsid w:val="00A31563"/>
    <w:rsid w:val="00A3159D"/>
    <w:rsid w:val="00A316CF"/>
    <w:rsid w:val="00A3170C"/>
    <w:rsid w:val="00A321A3"/>
    <w:rsid w:val="00A3295D"/>
    <w:rsid w:val="00A32C3A"/>
    <w:rsid w:val="00A3348E"/>
    <w:rsid w:val="00A346D4"/>
    <w:rsid w:val="00A3479E"/>
    <w:rsid w:val="00A3589B"/>
    <w:rsid w:val="00A35A1A"/>
    <w:rsid w:val="00A364BA"/>
    <w:rsid w:val="00A3688B"/>
    <w:rsid w:val="00A36D94"/>
    <w:rsid w:val="00A36E4F"/>
    <w:rsid w:val="00A36FCF"/>
    <w:rsid w:val="00A37076"/>
    <w:rsid w:val="00A37A58"/>
    <w:rsid w:val="00A37EF0"/>
    <w:rsid w:val="00A40356"/>
    <w:rsid w:val="00A403FC"/>
    <w:rsid w:val="00A41263"/>
    <w:rsid w:val="00A4126C"/>
    <w:rsid w:val="00A41972"/>
    <w:rsid w:val="00A41A47"/>
    <w:rsid w:val="00A427A1"/>
    <w:rsid w:val="00A43164"/>
    <w:rsid w:val="00A433D4"/>
    <w:rsid w:val="00A433DB"/>
    <w:rsid w:val="00A4348B"/>
    <w:rsid w:val="00A43508"/>
    <w:rsid w:val="00A43690"/>
    <w:rsid w:val="00A43F6C"/>
    <w:rsid w:val="00A44412"/>
    <w:rsid w:val="00A450C7"/>
    <w:rsid w:val="00A453F7"/>
    <w:rsid w:val="00A46CA3"/>
    <w:rsid w:val="00A47632"/>
    <w:rsid w:val="00A50CCA"/>
    <w:rsid w:val="00A50E57"/>
    <w:rsid w:val="00A50E9C"/>
    <w:rsid w:val="00A51169"/>
    <w:rsid w:val="00A511A8"/>
    <w:rsid w:val="00A5120B"/>
    <w:rsid w:val="00A516FD"/>
    <w:rsid w:val="00A51A49"/>
    <w:rsid w:val="00A51B75"/>
    <w:rsid w:val="00A51F34"/>
    <w:rsid w:val="00A52206"/>
    <w:rsid w:val="00A524AE"/>
    <w:rsid w:val="00A5250F"/>
    <w:rsid w:val="00A52950"/>
    <w:rsid w:val="00A5318C"/>
    <w:rsid w:val="00A5326A"/>
    <w:rsid w:val="00A53491"/>
    <w:rsid w:val="00A537C0"/>
    <w:rsid w:val="00A53BDD"/>
    <w:rsid w:val="00A53BF1"/>
    <w:rsid w:val="00A53FC1"/>
    <w:rsid w:val="00A54144"/>
    <w:rsid w:val="00A545BA"/>
    <w:rsid w:val="00A5555B"/>
    <w:rsid w:val="00A5589A"/>
    <w:rsid w:val="00A55DD4"/>
    <w:rsid w:val="00A56265"/>
    <w:rsid w:val="00A563FA"/>
    <w:rsid w:val="00A56670"/>
    <w:rsid w:val="00A56D2A"/>
    <w:rsid w:val="00A57541"/>
    <w:rsid w:val="00A577F0"/>
    <w:rsid w:val="00A579CC"/>
    <w:rsid w:val="00A57B25"/>
    <w:rsid w:val="00A60366"/>
    <w:rsid w:val="00A60653"/>
    <w:rsid w:val="00A60B22"/>
    <w:rsid w:val="00A61945"/>
    <w:rsid w:val="00A61AA3"/>
    <w:rsid w:val="00A62383"/>
    <w:rsid w:val="00A62C0C"/>
    <w:rsid w:val="00A62CD6"/>
    <w:rsid w:val="00A6365B"/>
    <w:rsid w:val="00A63D2D"/>
    <w:rsid w:val="00A63DC8"/>
    <w:rsid w:val="00A64052"/>
    <w:rsid w:val="00A64116"/>
    <w:rsid w:val="00A647D9"/>
    <w:rsid w:val="00A64E9B"/>
    <w:rsid w:val="00A6521E"/>
    <w:rsid w:val="00A653AA"/>
    <w:rsid w:val="00A67320"/>
    <w:rsid w:val="00A67612"/>
    <w:rsid w:val="00A67C3F"/>
    <w:rsid w:val="00A70FED"/>
    <w:rsid w:val="00A7221D"/>
    <w:rsid w:val="00A7294E"/>
    <w:rsid w:val="00A732D9"/>
    <w:rsid w:val="00A733C6"/>
    <w:rsid w:val="00A749AF"/>
    <w:rsid w:val="00A756D9"/>
    <w:rsid w:val="00A757B8"/>
    <w:rsid w:val="00A75E9E"/>
    <w:rsid w:val="00A76B53"/>
    <w:rsid w:val="00A77274"/>
    <w:rsid w:val="00A806B6"/>
    <w:rsid w:val="00A808E2"/>
    <w:rsid w:val="00A80F25"/>
    <w:rsid w:val="00A815DF"/>
    <w:rsid w:val="00A8177D"/>
    <w:rsid w:val="00A81FE8"/>
    <w:rsid w:val="00A82FD4"/>
    <w:rsid w:val="00A83448"/>
    <w:rsid w:val="00A84014"/>
    <w:rsid w:val="00A8414E"/>
    <w:rsid w:val="00A8483E"/>
    <w:rsid w:val="00A8585D"/>
    <w:rsid w:val="00A85B95"/>
    <w:rsid w:val="00A8615A"/>
    <w:rsid w:val="00A86D31"/>
    <w:rsid w:val="00A86DC2"/>
    <w:rsid w:val="00A86F22"/>
    <w:rsid w:val="00A86FE2"/>
    <w:rsid w:val="00A879A8"/>
    <w:rsid w:val="00A87F6E"/>
    <w:rsid w:val="00A90134"/>
    <w:rsid w:val="00A906D1"/>
    <w:rsid w:val="00A90D19"/>
    <w:rsid w:val="00A92136"/>
    <w:rsid w:val="00A92D44"/>
    <w:rsid w:val="00A93BBA"/>
    <w:rsid w:val="00A93D18"/>
    <w:rsid w:val="00A93E6A"/>
    <w:rsid w:val="00A945D6"/>
    <w:rsid w:val="00A94F82"/>
    <w:rsid w:val="00A954F4"/>
    <w:rsid w:val="00A95E88"/>
    <w:rsid w:val="00A95F0E"/>
    <w:rsid w:val="00A96150"/>
    <w:rsid w:val="00A964A0"/>
    <w:rsid w:val="00A96555"/>
    <w:rsid w:val="00A967E7"/>
    <w:rsid w:val="00A969E3"/>
    <w:rsid w:val="00A97487"/>
    <w:rsid w:val="00A97F61"/>
    <w:rsid w:val="00AA01F5"/>
    <w:rsid w:val="00AA06C7"/>
    <w:rsid w:val="00AA0820"/>
    <w:rsid w:val="00AA0AD9"/>
    <w:rsid w:val="00AA0ECE"/>
    <w:rsid w:val="00AA0F2B"/>
    <w:rsid w:val="00AA1223"/>
    <w:rsid w:val="00AA1411"/>
    <w:rsid w:val="00AA1799"/>
    <w:rsid w:val="00AA1A50"/>
    <w:rsid w:val="00AA263F"/>
    <w:rsid w:val="00AA267C"/>
    <w:rsid w:val="00AA271A"/>
    <w:rsid w:val="00AA3049"/>
    <w:rsid w:val="00AA355B"/>
    <w:rsid w:val="00AA3CC0"/>
    <w:rsid w:val="00AA3D16"/>
    <w:rsid w:val="00AA3F7F"/>
    <w:rsid w:val="00AA3FF4"/>
    <w:rsid w:val="00AA432B"/>
    <w:rsid w:val="00AA48AC"/>
    <w:rsid w:val="00AA4A9C"/>
    <w:rsid w:val="00AA548D"/>
    <w:rsid w:val="00AA6A68"/>
    <w:rsid w:val="00AA6EA9"/>
    <w:rsid w:val="00AA738B"/>
    <w:rsid w:val="00AA73EC"/>
    <w:rsid w:val="00AA745F"/>
    <w:rsid w:val="00AA755F"/>
    <w:rsid w:val="00AA7597"/>
    <w:rsid w:val="00AA765C"/>
    <w:rsid w:val="00AA7907"/>
    <w:rsid w:val="00AA7D2B"/>
    <w:rsid w:val="00AB00F0"/>
    <w:rsid w:val="00AB0AC6"/>
    <w:rsid w:val="00AB0B1F"/>
    <w:rsid w:val="00AB0C42"/>
    <w:rsid w:val="00AB0D81"/>
    <w:rsid w:val="00AB10AD"/>
    <w:rsid w:val="00AB1380"/>
    <w:rsid w:val="00AB17FC"/>
    <w:rsid w:val="00AB194B"/>
    <w:rsid w:val="00AB22F9"/>
    <w:rsid w:val="00AB24E8"/>
    <w:rsid w:val="00AB25A9"/>
    <w:rsid w:val="00AB2619"/>
    <w:rsid w:val="00AB2AF5"/>
    <w:rsid w:val="00AB2C0A"/>
    <w:rsid w:val="00AB3065"/>
    <w:rsid w:val="00AB3B8E"/>
    <w:rsid w:val="00AB4CCC"/>
    <w:rsid w:val="00AB5588"/>
    <w:rsid w:val="00AB565C"/>
    <w:rsid w:val="00AB5A65"/>
    <w:rsid w:val="00AB5A91"/>
    <w:rsid w:val="00AB5D4F"/>
    <w:rsid w:val="00AB6090"/>
    <w:rsid w:val="00AB63DA"/>
    <w:rsid w:val="00AB66ED"/>
    <w:rsid w:val="00AB6981"/>
    <w:rsid w:val="00AB6D5F"/>
    <w:rsid w:val="00AC012E"/>
    <w:rsid w:val="00AC0C24"/>
    <w:rsid w:val="00AC0CFE"/>
    <w:rsid w:val="00AC0F66"/>
    <w:rsid w:val="00AC144A"/>
    <w:rsid w:val="00AC15DE"/>
    <w:rsid w:val="00AC1A29"/>
    <w:rsid w:val="00AC1BAA"/>
    <w:rsid w:val="00AC22E7"/>
    <w:rsid w:val="00AC2976"/>
    <w:rsid w:val="00AC3665"/>
    <w:rsid w:val="00AC3FEF"/>
    <w:rsid w:val="00AC4D45"/>
    <w:rsid w:val="00AC52DC"/>
    <w:rsid w:val="00AC53D8"/>
    <w:rsid w:val="00AC548B"/>
    <w:rsid w:val="00AC56C5"/>
    <w:rsid w:val="00AC59F1"/>
    <w:rsid w:val="00AC678D"/>
    <w:rsid w:val="00AC6FBC"/>
    <w:rsid w:val="00AC74AA"/>
    <w:rsid w:val="00AC7C7F"/>
    <w:rsid w:val="00AD0E97"/>
    <w:rsid w:val="00AD144C"/>
    <w:rsid w:val="00AD1575"/>
    <w:rsid w:val="00AD1B57"/>
    <w:rsid w:val="00AD395E"/>
    <w:rsid w:val="00AD3DC9"/>
    <w:rsid w:val="00AD40D6"/>
    <w:rsid w:val="00AD473D"/>
    <w:rsid w:val="00AD50C8"/>
    <w:rsid w:val="00AD60B3"/>
    <w:rsid w:val="00AD6501"/>
    <w:rsid w:val="00AD7168"/>
    <w:rsid w:val="00AD7948"/>
    <w:rsid w:val="00AD7FDF"/>
    <w:rsid w:val="00AE0095"/>
    <w:rsid w:val="00AE0182"/>
    <w:rsid w:val="00AE06AC"/>
    <w:rsid w:val="00AE0D3F"/>
    <w:rsid w:val="00AE0DAA"/>
    <w:rsid w:val="00AE14E5"/>
    <w:rsid w:val="00AE1606"/>
    <w:rsid w:val="00AE2C5E"/>
    <w:rsid w:val="00AE2D72"/>
    <w:rsid w:val="00AE2DFE"/>
    <w:rsid w:val="00AE2F01"/>
    <w:rsid w:val="00AE3CE7"/>
    <w:rsid w:val="00AE4490"/>
    <w:rsid w:val="00AE4D0A"/>
    <w:rsid w:val="00AE4FA6"/>
    <w:rsid w:val="00AE4FE8"/>
    <w:rsid w:val="00AE5E1B"/>
    <w:rsid w:val="00AE6444"/>
    <w:rsid w:val="00AE663D"/>
    <w:rsid w:val="00AE681D"/>
    <w:rsid w:val="00AE6F22"/>
    <w:rsid w:val="00AE72F3"/>
    <w:rsid w:val="00AE7E0A"/>
    <w:rsid w:val="00AF0F55"/>
    <w:rsid w:val="00AF13B8"/>
    <w:rsid w:val="00AF149D"/>
    <w:rsid w:val="00AF14E0"/>
    <w:rsid w:val="00AF1C90"/>
    <w:rsid w:val="00AF2836"/>
    <w:rsid w:val="00AF2A8E"/>
    <w:rsid w:val="00AF2B1D"/>
    <w:rsid w:val="00AF2EA3"/>
    <w:rsid w:val="00AF2F24"/>
    <w:rsid w:val="00AF3061"/>
    <w:rsid w:val="00AF318F"/>
    <w:rsid w:val="00AF3937"/>
    <w:rsid w:val="00AF3B78"/>
    <w:rsid w:val="00AF408F"/>
    <w:rsid w:val="00AF557E"/>
    <w:rsid w:val="00AF5743"/>
    <w:rsid w:val="00AF578C"/>
    <w:rsid w:val="00AF57A3"/>
    <w:rsid w:val="00AF5A27"/>
    <w:rsid w:val="00AF5A8F"/>
    <w:rsid w:val="00AF61F0"/>
    <w:rsid w:val="00AF6522"/>
    <w:rsid w:val="00AF682B"/>
    <w:rsid w:val="00AF736F"/>
    <w:rsid w:val="00B00328"/>
    <w:rsid w:val="00B00464"/>
    <w:rsid w:val="00B00624"/>
    <w:rsid w:val="00B01727"/>
    <w:rsid w:val="00B01750"/>
    <w:rsid w:val="00B01EF1"/>
    <w:rsid w:val="00B022B6"/>
    <w:rsid w:val="00B02935"/>
    <w:rsid w:val="00B03484"/>
    <w:rsid w:val="00B03C0A"/>
    <w:rsid w:val="00B03D80"/>
    <w:rsid w:val="00B03E34"/>
    <w:rsid w:val="00B03E4C"/>
    <w:rsid w:val="00B04269"/>
    <w:rsid w:val="00B044BB"/>
    <w:rsid w:val="00B04634"/>
    <w:rsid w:val="00B04672"/>
    <w:rsid w:val="00B04DAE"/>
    <w:rsid w:val="00B04E87"/>
    <w:rsid w:val="00B04F3B"/>
    <w:rsid w:val="00B05064"/>
    <w:rsid w:val="00B050BB"/>
    <w:rsid w:val="00B05831"/>
    <w:rsid w:val="00B05CAD"/>
    <w:rsid w:val="00B068CD"/>
    <w:rsid w:val="00B068EA"/>
    <w:rsid w:val="00B077A3"/>
    <w:rsid w:val="00B077B1"/>
    <w:rsid w:val="00B07A6F"/>
    <w:rsid w:val="00B07C13"/>
    <w:rsid w:val="00B12382"/>
    <w:rsid w:val="00B12497"/>
    <w:rsid w:val="00B132A8"/>
    <w:rsid w:val="00B134A7"/>
    <w:rsid w:val="00B13615"/>
    <w:rsid w:val="00B136AF"/>
    <w:rsid w:val="00B13ED8"/>
    <w:rsid w:val="00B1446F"/>
    <w:rsid w:val="00B14699"/>
    <w:rsid w:val="00B15B4E"/>
    <w:rsid w:val="00B1611B"/>
    <w:rsid w:val="00B16B4A"/>
    <w:rsid w:val="00B16F96"/>
    <w:rsid w:val="00B17921"/>
    <w:rsid w:val="00B1793A"/>
    <w:rsid w:val="00B17FFE"/>
    <w:rsid w:val="00B202E5"/>
    <w:rsid w:val="00B20436"/>
    <w:rsid w:val="00B20F5E"/>
    <w:rsid w:val="00B2100C"/>
    <w:rsid w:val="00B213E6"/>
    <w:rsid w:val="00B21432"/>
    <w:rsid w:val="00B21DC3"/>
    <w:rsid w:val="00B22064"/>
    <w:rsid w:val="00B22318"/>
    <w:rsid w:val="00B22A33"/>
    <w:rsid w:val="00B22CE7"/>
    <w:rsid w:val="00B22FDE"/>
    <w:rsid w:val="00B23010"/>
    <w:rsid w:val="00B234DC"/>
    <w:rsid w:val="00B235CC"/>
    <w:rsid w:val="00B239E8"/>
    <w:rsid w:val="00B23BBF"/>
    <w:rsid w:val="00B24BB4"/>
    <w:rsid w:val="00B2511E"/>
    <w:rsid w:val="00B25911"/>
    <w:rsid w:val="00B2627B"/>
    <w:rsid w:val="00B26CA8"/>
    <w:rsid w:val="00B2709D"/>
    <w:rsid w:val="00B27488"/>
    <w:rsid w:val="00B27C04"/>
    <w:rsid w:val="00B27D0C"/>
    <w:rsid w:val="00B27E2E"/>
    <w:rsid w:val="00B3021B"/>
    <w:rsid w:val="00B30B11"/>
    <w:rsid w:val="00B310BE"/>
    <w:rsid w:val="00B3165B"/>
    <w:rsid w:val="00B318D6"/>
    <w:rsid w:val="00B31984"/>
    <w:rsid w:val="00B31B2B"/>
    <w:rsid w:val="00B3262D"/>
    <w:rsid w:val="00B3296B"/>
    <w:rsid w:val="00B33301"/>
    <w:rsid w:val="00B33CC7"/>
    <w:rsid w:val="00B33D39"/>
    <w:rsid w:val="00B33DDD"/>
    <w:rsid w:val="00B33EFE"/>
    <w:rsid w:val="00B33F63"/>
    <w:rsid w:val="00B34B1A"/>
    <w:rsid w:val="00B34CB4"/>
    <w:rsid w:val="00B34CFB"/>
    <w:rsid w:val="00B34E6D"/>
    <w:rsid w:val="00B35A97"/>
    <w:rsid w:val="00B35F40"/>
    <w:rsid w:val="00B3639F"/>
    <w:rsid w:val="00B364DA"/>
    <w:rsid w:val="00B3659C"/>
    <w:rsid w:val="00B36BE1"/>
    <w:rsid w:val="00B36C97"/>
    <w:rsid w:val="00B36E0E"/>
    <w:rsid w:val="00B36E6B"/>
    <w:rsid w:val="00B370F4"/>
    <w:rsid w:val="00B3714F"/>
    <w:rsid w:val="00B371BF"/>
    <w:rsid w:val="00B37232"/>
    <w:rsid w:val="00B37339"/>
    <w:rsid w:val="00B37F48"/>
    <w:rsid w:val="00B40108"/>
    <w:rsid w:val="00B40C5F"/>
    <w:rsid w:val="00B41A84"/>
    <w:rsid w:val="00B4224B"/>
    <w:rsid w:val="00B4295A"/>
    <w:rsid w:val="00B441E6"/>
    <w:rsid w:val="00B4489F"/>
    <w:rsid w:val="00B44BC5"/>
    <w:rsid w:val="00B451F5"/>
    <w:rsid w:val="00B457BE"/>
    <w:rsid w:val="00B45B80"/>
    <w:rsid w:val="00B45BC3"/>
    <w:rsid w:val="00B465F6"/>
    <w:rsid w:val="00B46768"/>
    <w:rsid w:val="00B46B20"/>
    <w:rsid w:val="00B46F18"/>
    <w:rsid w:val="00B46F7A"/>
    <w:rsid w:val="00B472DB"/>
    <w:rsid w:val="00B47377"/>
    <w:rsid w:val="00B5054B"/>
    <w:rsid w:val="00B5081D"/>
    <w:rsid w:val="00B50C30"/>
    <w:rsid w:val="00B50F77"/>
    <w:rsid w:val="00B51560"/>
    <w:rsid w:val="00B515A5"/>
    <w:rsid w:val="00B51D13"/>
    <w:rsid w:val="00B51E04"/>
    <w:rsid w:val="00B524E1"/>
    <w:rsid w:val="00B52945"/>
    <w:rsid w:val="00B53057"/>
    <w:rsid w:val="00B5307D"/>
    <w:rsid w:val="00B5415C"/>
    <w:rsid w:val="00B54259"/>
    <w:rsid w:val="00B54400"/>
    <w:rsid w:val="00B547EA"/>
    <w:rsid w:val="00B5480A"/>
    <w:rsid w:val="00B5556F"/>
    <w:rsid w:val="00B558BC"/>
    <w:rsid w:val="00B55B99"/>
    <w:rsid w:val="00B55D5B"/>
    <w:rsid w:val="00B5625A"/>
    <w:rsid w:val="00B564F8"/>
    <w:rsid w:val="00B5693E"/>
    <w:rsid w:val="00B56B62"/>
    <w:rsid w:val="00B57043"/>
    <w:rsid w:val="00B5712A"/>
    <w:rsid w:val="00B577BE"/>
    <w:rsid w:val="00B57846"/>
    <w:rsid w:val="00B60697"/>
    <w:rsid w:val="00B60F1B"/>
    <w:rsid w:val="00B6142C"/>
    <w:rsid w:val="00B62033"/>
    <w:rsid w:val="00B626FE"/>
    <w:rsid w:val="00B63912"/>
    <w:rsid w:val="00B6459C"/>
    <w:rsid w:val="00B65822"/>
    <w:rsid w:val="00B65E86"/>
    <w:rsid w:val="00B665B3"/>
    <w:rsid w:val="00B668FA"/>
    <w:rsid w:val="00B66BBB"/>
    <w:rsid w:val="00B66D0A"/>
    <w:rsid w:val="00B66DC1"/>
    <w:rsid w:val="00B66DFC"/>
    <w:rsid w:val="00B671E6"/>
    <w:rsid w:val="00B67450"/>
    <w:rsid w:val="00B674D7"/>
    <w:rsid w:val="00B67BBE"/>
    <w:rsid w:val="00B704D2"/>
    <w:rsid w:val="00B7064A"/>
    <w:rsid w:val="00B70B9C"/>
    <w:rsid w:val="00B71299"/>
    <w:rsid w:val="00B71449"/>
    <w:rsid w:val="00B7155D"/>
    <w:rsid w:val="00B71672"/>
    <w:rsid w:val="00B717EB"/>
    <w:rsid w:val="00B72935"/>
    <w:rsid w:val="00B72C00"/>
    <w:rsid w:val="00B73028"/>
    <w:rsid w:val="00B73031"/>
    <w:rsid w:val="00B733D0"/>
    <w:rsid w:val="00B73E0D"/>
    <w:rsid w:val="00B7444C"/>
    <w:rsid w:val="00B753A3"/>
    <w:rsid w:val="00B7550E"/>
    <w:rsid w:val="00B757EB"/>
    <w:rsid w:val="00B762DC"/>
    <w:rsid w:val="00B76497"/>
    <w:rsid w:val="00B767CE"/>
    <w:rsid w:val="00B77179"/>
    <w:rsid w:val="00B77594"/>
    <w:rsid w:val="00B77620"/>
    <w:rsid w:val="00B7791C"/>
    <w:rsid w:val="00B80695"/>
    <w:rsid w:val="00B817B2"/>
    <w:rsid w:val="00B81A6A"/>
    <w:rsid w:val="00B81E3A"/>
    <w:rsid w:val="00B827DA"/>
    <w:rsid w:val="00B829B1"/>
    <w:rsid w:val="00B82BC9"/>
    <w:rsid w:val="00B82C80"/>
    <w:rsid w:val="00B82D16"/>
    <w:rsid w:val="00B82E90"/>
    <w:rsid w:val="00B82FE9"/>
    <w:rsid w:val="00B830A7"/>
    <w:rsid w:val="00B8360B"/>
    <w:rsid w:val="00B84850"/>
    <w:rsid w:val="00B84C21"/>
    <w:rsid w:val="00B84E73"/>
    <w:rsid w:val="00B8599A"/>
    <w:rsid w:val="00B87A00"/>
    <w:rsid w:val="00B90029"/>
    <w:rsid w:val="00B90859"/>
    <w:rsid w:val="00B90B56"/>
    <w:rsid w:val="00B90B59"/>
    <w:rsid w:val="00B911F8"/>
    <w:rsid w:val="00B91654"/>
    <w:rsid w:val="00B917A3"/>
    <w:rsid w:val="00B91E66"/>
    <w:rsid w:val="00B91F34"/>
    <w:rsid w:val="00B9219A"/>
    <w:rsid w:val="00B92E86"/>
    <w:rsid w:val="00B9324B"/>
    <w:rsid w:val="00B93253"/>
    <w:rsid w:val="00B95336"/>
    <w:rsid w:val="00B953A8"/>
    <w:rsid w:val="00B95B1C"/>
    <w:rsid w:val="00B95D82"/>
    <w:rsid w:val="00B9607D"/>
    <w:rsid w:val="00B9638D"/>
    <w:rsid w:val="00B96CE8"/>
    <w:rsid w:val="00B96D99"/>
    <w:rsid w:val="00B97331"/>
    <w:rsid w:val="00B9781B"/>
    <w:rsid w:val="00B978BB"/>
    <w:rsid w:val="00B97D25"/>
    <w:rsid w:val="00BA0300"/>
    <w:rsid w:val="00BA0381"/>
    <w:rsid w:val="00BA12B3"/>
    <w:rsid w:val="00BA15C9"/>
    <w:rsid w:val="00BA1A4B"/>
    <w:rsid w:val="00BA1AF2"/>
    <w:rsid w:val="00BA1BBD"/>
    <w:rsid w:val="00BA23CC"/>
    <w:rsid w:val="00BA2570"/>
    <w:rsid w:val="00BA2E21"/>
    <w:rsid w:val="00BA3243"/>
    <w:rsid w:val="00BA362A"/>
    <w:rsid w:val="00BA3B8B"/>
    <w:rsid w:val="00BA3CAE"/>
    <w:rsid w:val="00BA4D01"/>
    <w:rsid w:val="00BA614E"/>
    <w:rsid w:val="00BA6311"/>
    <w:rsid w:val="00BA7FFA"/>
    <w:rsid w:val="00BB036C"/>
    <w:rsid w:val="00BB0423"/>
    <w:rsid w:val="00BB15E0"/>
    <w:rsid w:val="00BB1684"/>
    <w:rsid w:val="00BB1BF5"/>
    <w:rsid w:val="00BB2278"/>
    <w:rsid w:val="00BB239C"/>
    <w:rsid w:val="00BB2886"/>
    <w:rsid w:val="00BB2A6C"/>
    <w:rsid w:val="00BB3647"/>
    <w:rsid w:val="00BB371C"/>
    <w:rsid w:val="00BB3EDA"/>
    <w:rsid w:val="00BB43A3"/>
    <w:rsid w:val="00BB45CD"/>
    <w:rsid w:val="00BB4C47"/>
    <w:rsid w:val="00BB5489"/>
    <w:rsid w:val="00BB6587"/>
    <w:rsid w:val="00BB6DED"/>
    <w:rsid w:val="00BB77B4"/>
    <w:rsid w:val="00BB77F6"/>
    <w:rsid w:val="00BB7F07"/>
    <w:rsid w:val="00BC0CC6"/>
    <w:rsid w:val="00BC0D20"/>
    <w:rsid w:val="00BC16CA"/>
    <w:rsid w:val="00BC16E2"/>
    <w:rsid w:val="00BC25B9"/>
    <w:rsid w:val="00BC2AAF"/>
    <w:rsid w:val="00BC2B22"/>
    <w:rsid w:val="00BC3F61"/>
    <w:rsid w:val="00BC411F"/>
    <w:rsid w:val="00BC458A"/>
    <w:rsid w:val="00BC49E8"/>
    <w:rsid w:val="00BC4A09"/>
    <w:rsid w:val="00BC52B9"/>
    <w:rsid w:val="00BC5416"/>
    <w:rsid w:val="00BC5730"/>
    <w:rsid w:val="00BC596B"/>
    <w:rsid w:val="00BC5C35"/>
    <w:rsid w:val="00BC6348"/>
    <w:rsid w:val="00BC643E"/>
    <w:rsid w:val="00BC6563"/>
    <w:rsid w:val="00BC65AF"/>
    <w:rsid w:val="00BC6816"/>
    <w:rsid w:val="00BC69B9"/>
    <w:rsid w:val="00BC78D2"/>
    <w:rsid w:val="00BC7B96"/>
    <w:rsid w:val="00BC7BB9"/>
    <w:rsid w:val="00BD01B6"/>
    <w:rsid w:val="00BD059E"/>
    <w:rsid w:val="00BD0984"/>
    <w:rsid w:val="00BD0C54"/>
    <w:rsid w:val="00BD0F9C"/>
    <w:rsid w:val="00BD16AE"/>
    <w:rsid w:val="00BD19DE"/>
    <w:rsid w:val="00BD21FE"/>
    <w:rsid w:val="00BD2D75"/>
    <w:rsid w:val="00BD3CA6"/>
    <w:rsid w:val="00BD3F78"/>
    <w:rsid w:val="00BD40CF"/>
    <w:rsid w:val="00BD4A47"/>
    <w:rsid w:val="00BD4BC4"/>
    <w:rsid w:val="00BD4F61"/>
    <w:rsid w:val="00BD6151"/>
    <w:rsid w:val="00BD629F"/>
    <w:rsid w:val="00BD65BF"/>
    <w:rsid w:val="00BD6CC4"/>
    <w:rsid w:val="00BD6CC7"/>
    <w:rsid w:val="00BD6E6F"/>
    <w:rsid w:val="00BD6F02"/>
    <w:rsid w:val="00BD71A2"/>
    <w:rsid w:val="00BD7978"/>
    <w:rsid w:val="00BD7DFF"/>
    <w:rsid w:val="00BE0C5D"/>
    <w:rsid w:val="00BE1142"/>
    <w:rsid w:val="00BE1626"/>
    <w:rsid w:val="00BE195F"/>
    <w:rsid w:val="00BE1FB4"/>
    <w:rsid w:val="00BE2353"/>
    <w:rsid w:val="00BE2A6B"/>
    <w:rsid w:val="00BE34F9"/>
    <w:rsid w:val="00BE38B0"/>
    <w:rsid w:val="00BE38E2"/>
    <w:rsid w:val="00BE3ACE"/>
    <w:rsid w:val="00BE4199"/>
    <w:rsid w:val="00BE4290"/>
    <w:rsid w:val="00BE46ED"/>
    <w:rsid w:val="00BE4751"/>
    <w:rsid w:val="00BE4CF5"/>
    <w:rsid w:val="00BE4D0D"/>
    <w:rsid w:val="00BE4EF1"/>
    <w:rsid w:val="00BE4F03"/>
    <w:rsid w:val="00BE5809"/>
    <w:rsid w:val="00BE5D16"/>
    <w:rsid w:val="00BE5D45"/>
    <w:rsid w:val="00BE5EA1"/>
    <w:rsid w:val="00BE62A6"/>
    <w:rsid w:val="00BE633C"/>
    <w:rsid w:val="00BE6896"/>
    <w:rsid w:val="00BE6DEA"/>
    <w:rsid w:val="00BE6F44"/>
    <w:rsid w:val="00BF07D9"/>
    <w:rsid w:val="00BF0856"/>
    <w:rsid w:val="00BF0939"/>
    <w:rsid w:val="00BF1012"/>
    <w:rsid w:val="00BF16FB"/>
    <w:rsid w:val="00BF19FE"/>
    <w:rsid w:val="00BF1ADF"/>
    <w:rsid w:val="00BF1D63"/>
    <w:rsid w:val="00BF1E8E"/>
    <w:rsid w:val="00BF228F"/>
    <w:rsid w:val="00BF23B8"/>
    <w:rsid w:val="00BF2485"/>
    <w:rsid w:val="00BF29A2"/>
    <w:rsid w:val="00BF2D4C"/>
    <w:rsid w:val="00BF2F67"/>
    <w:rsid w:val="00BF34DF"/>
    <w:rsid w:val="00BF3998"/>
    <w:rsid w:val="00BF3D07"/>
    <w:rsid w:val="00BF4662"/>
    <w:rsid w:val="00BF4752"/>
    <w:rsid w:val="00BF496F"/>
    <w:rsid w:val="00BF5190"/>
    <w:rsid w:val="00BF536F"/>
    <w:rsid w:val="00BF5929"/>
    <w:rsid w:val="00BF5E51"/>
    <w:rsid w:val="00BF65C9"/>
    <w:rsid w:val="00BF699D"/>
    <w:rsid w:val="00BF7115"/>
    <w:rsid w:val="00BF7C6B"/>
    <w:rsid w:val="00BF7C97"/>
    <w:rsid w:val="00BF7D9D"/>
    <w:rsid w:val="00C0003F"/>
    <w:rsid w:val="00C00ED7"/>
    <w:rsid w:val="00C01B36"/>
    <w:rsid w:val="00C020DE"/>
    <w:rsid w:val="00C02162"/>
    <w:rsid w:val="00C02487"/>
    <w:rsid w:val="00C02F87"/>
    <w:rsid w:val="00C03274"/>
    <w:rsid w:val="00C0346E"/>
    <w:rsid w:val="00C0348F"/>
    <w:rsid w:val="00C035BC"/>
    <w:rsid w:val="00C037E3"/>
    <w:rsid w:val="00C03C1C"/>
    <w:rsid w:val="00C0407E"/>
    <w:rsid w:val="00C04128"/>
    <w:rsid w:val="00C048E4"/>
    <w:rsid w:val="00C04A1A"/>
    <w:rsid w:val="00C06136"/>
    <w:rsid w:val="00C07275"/>
    <w:rsid w:val="00C074F0"/>
    <w:rsid w:val="00C076EB"/>
    <w:rsid w:val="00C0789F"/>
    <w:rsid w:val="00C1047C"/>
    <w:rsid w:val="00C1091A"/>
    <w:rsid w:val="00C10A52"/>
    <w:rsid w:val="00C10AED"/>
    <w:rsid w:val="00C10D09"/>
    <w:rsid w:val="00C11190"/>
    <w:rsid w:val="00C1208B"/>
    <w:rsid w:val="00C12977"/>
    <w:rsid w:val="00C12BED"/>
    <w:rsid w:val="00C12BF5"/>
    <w:rsid w:val="00C12C62"/>
    <w:rsid w:val="00C12F02"/>
    <w:rsid w:val="00C13246"/>
    <w:rsid w:val="00C1377A"/>
    <w:rsid w:val="00C13D2A"/>
    <w:rsid w:val="00C146A6"/>
    <w:rsid w:val="00C14A4D"/>
    <w:rsid w:val="00C155B9"/>
    <w:rsid w:val="00C15779"/>
    <w:rsid w:val="00C15808"/>
    <w:rsid w:val="00C15A6D"/>
    <w:rsid w:val="00C15DA7"/>
    <w:rsid w:val="00C15FE2"/>
    <w:rsid w:val="00C160CD"/>
    <w:rsid w:val="00C161E6"/>
    <w:rsid w:val="00C1662C"/>
    <w:rsid w:val="00C16E3A"/>
    <w:rsid w:val="00C16EE0"/>
    <w:rsid w:val="00C170D5"/>
    <w:rsid w:val="00C17385"/>
    <w:rsid w:val="00C17AB1"/>
    <w:rsid w:val="00C2039B"/>
    <w:rsid w:val="00C208DA"/>
    <w:rsid w:val="00C209DE"/>
    <w:rsid w:val="00C20CBF"/>
    <w:rsid w:val="00C20DB4"/>
    <w:rsid w:val="00C21007"/>
    <w:rsid w:val="00C21123"/>
    <w:rsid w:val="00C21284"/>
    <w:rsid w:val="00C2179A"/>
    <w:rsid w:val="00C220DF"/>
    <w:rsid w:val="00C22110"/>
    <w:rsid w:val="00C2254C"/>
    <w:rsid w:val="00C22EF9"/>
    <w:rsid w:val="00C23366"/>
    <w:rsid w:val="00C238E2"/>
    <w:rsid w:val="00C23CBA"/>
    <w:rsid w:val="00C24278"/>
    <w:rsid w:val="00C247B4"/>
    <w:rsid w:val="00C24ACE"/>
    <w:rsid w:val="00C25464"/>
    <w:rsid w:val="00C25E93"/>
    <w:rsid w:val="00C26456"/>
    <w:rsid w:val="00C2650C"/>
    <w:rsid w:val="00C268A7"/>
    <w:rsid w:val="00C26A27"/>
    <w:rsid w:val="00C26B9D"/>
    <w:rsid w:val="00C27259"/>
    <w:rsid w:val="00C27416"/>
    <w:rsid w:val="00C2797C"/>
    <w:rsid w:val="00C27D84"/>
    <w:rsid w:val="00C3046D"/>
    <w:rsid w:val="00C3051D"/>
    <w:rsid w:val="00C307A3"/>
    <w:rsid w:val="00C3095B"/>
    <w:rsid w:val="00C30B7E"/>
    <w:rsid w:val="00C30FB0"/>
    <w:rsid w:val="00C31180"/>
    <w:rsid w:val="00C31344"/>
    <w:rsid w:val="00C3134B"/>
    <w:rsid w:val="00C315FF"/>
    <w:rsid w:val="00C318E0"/>
    <w:rsid w:val="00C31F24"/>
    <w:rsid w:val="00C321DB"/>
    <w:rsid w:val="00C3340F"/>
    <w:rsid w:val="00C334AA"/>
    <w:rsid w:val="00C335EE"/>
    <w:rsid w:val="00C33B7C"/>
    <w:rsid w:val="00C33D2C"/>
    <w:rsid w:val="00C34352"/>
    <w:rsid w:val="00C3473D"/>
    <w:rsid w:val="00C34C2D"/>
    <w:rsid w:val="00C34C44"/>
    <w:rsid w:val="00C34CDD"/>
    <w:rsid w:val="00C35157"/>
    <w:rsid w:val="00C351E1"/>
    <w:rsid w:val="00C35649"/>
    <w:rsid w:val="00C35742"/>
    <w:rsid w:val="00C357D3"/>
    <w:rsid w:val="00C35C6B"/>
    <w:rsid w:val="00C35E65"/>
    <w:rsid w:val="00C35F55"/>
    <w:rsid w:val="00C36218"/>
    <w:rsid w:val="00C370AF"/>
    <w:rsid w:val="00C37D19"/>
    <w:rsid w:val="00C40024"/>
    <w:rsid w:val="00C4019A"/>
    <w:rsid w:val="00C40444"/>
    <w:rsid w:val="00C40620"/>
    <w:rsid w:val="00C4078B"/>
    <w:rsid w:val="00C40C85"/>
    <w:rsid w:val="00C40F1A"/>
    <w:rsid w:val="00C41336"/>
    <w:rsid w:val="00C41568"/>
    <w:rsid w:val="00C416E9"/>
    <w:rsid w:val="00C417A8"/>
    <w:rsid w:val="00C418AE"/>
    <w:rsid w:val="00C41CEE"/>
    <w:rsid w:val="00C43502"/>
    <w:rsid w:val="00C435D3"/>
    <w:rsid w:val="00C43F7F"/>
    <w:rsid w:val="00C44436"/>
    <w:rsid w:val="00C44617"/>
    <w:rsid w:val="00C44803"/>
    <w:rsid w:val="00C44C17"/>
    <w:rsid w:val="00C44DAD"/>
    <w:rsid w:val="00C44E1C"/>
    <w:rsid w:val="00C456AE"/>
    <w:rsid w:val="00C45BCE"/>
    <w:rsid w:val="00C465AE"/>
    <w:rsid w:val="00C46DFF"/>
    <w:rsid w:val="00C47015"/>
    <w:rsid w:val="00C47017"/>
    <w:rsid w:val="00C472C3"/>
    <w:rsid w:val="00C472E1"/>
    <w:rsid w:val="00C47486"/>
    <w:rsid w:val="00C475F7"/>
    <w:rsid w:val="00C47837"/>
    <w:rsid w:val="00C47DCF"/>
    <w:rsid w:val="00C47E0D"/>
    <w:rsid w:val="00C5040E"/>
    <w:rsid w:val="00C50B0B"/>
    <w:rsid w:val="00C50CD1"/>
    <w:rsid w:val="00C51026"/>
    <w:rsid w:val="00C51D44"/>
    <w:rsid w:val="00C51F36"/>
    <w:rsid w:val="00C52843"/>
    <w:rsid w:val="00C5329D"/>
    <w:rsid w:val="00C5334B"/>
    <w:rsid w:val="00C53684"/>
    <w:rsid w:val="00C53D69"/>
    <w:rsid w:val="00C5407A"/>
    <w:rsid w:val="00C54721"/>
    <w:rsid w:val="00C54B4D"/>
    <w:rsid w:val="00C54B6C"/>
    <w:rsid w:val="00C54F02"/>
    <w:rsid w:val="00C54FE0"/>
    <w:rsid w:val="00C55811"/>
    <w:rsid w:val="00C567FF"/>
    <w:rsid w:val="00C56FC8"/>
    <w:rsid w:val="00C57A8D"/>
    <w:rsid w:val="00C57DCC"/>
    <w:rsid w:val="00C603DD"/>
    <w:rsid w:val="00C60517"/>
    <w:rsid w:val="00C60E6B"/>
    <w:rsid w:val="00C61A74"/>
    <w:rsid w:val="00C61C02"/>
    <w:rsid w:val="00C628B2"/>
    <w:rsid w:val="00C635E5"/>
    <w:rsid w:val="00C63B69"/>
    <w:rsid w:val="00C63D3D"/>
    <w:rsid w:val="00C63E08"/>
    <w:rsid w:val="00C63F23"/>
    <w:rsid w:val="00C63F64"/>
    <w:rsid w:val="00C648F3"/>
    <w:rsid w:val="00C64DFC"/>
    <w:rsid w:val="00C64EC3"/>
    <w:rsid w:val="00C6509D"/>
    <w:rsid w:val="00C65296"/>
    <w:rsid w:val="00C657A9"/>
    <w:rsid w:val="00C6588C"/>
    <w:rsid w:val="00C65C9A"/>
    <w:rsid w:val="00C65CFE"/>
    <w:rsid w:val="00C6625D"/>
    <w:rsid w:val="00C6654D"/>
    <w:rsid w:val="00C66CD5"/>
    <w:rsid w:val="00C672AB"/>
    <w:rsid w:val="00C673AE"/>
    <w:rsid w:val="00C67651"/>
    <w:rsid w:val="00C67BB8"/>
    <w:rsid w:val="00C70B24"/>
    <w:rsid w:val="00C70D0E"/>
    <w:rsid w:val="00C70D5E"/>
    <w:rsid w:val="00C7295B"/>
    <w:rsid w:val="00C732EA"/>
    <w:rsid w:val="00C73372"/>
    <w:rsid w:val="00C741C3"/>
    <w:rsid w:val="00C74A41"/>
    <w:rsid w:val="00C75568"/>
    <w:rsid w:val="00C756B5"/>
    <w:rsid w:val="00C75BE0"/>
    <w:rsid w:val="00C75C6E"/>
    <w:rsid w:val="00C7608B"/>
    <w:rsid w:val="00C76324"/>
    <w:rsid w:val="00C7659C"/>
    <w:rsid w:val="00C76848"/>
    <w:rsid w:val="00C77C4B"/>
    <w:rsid w:val="00C8012B"/>
    <w:rsid w:val="00C804B7"/>
    <w:rsid w:val="00C80D41"/>
    <w:rsid w:val="00C80E33"/>
    <w:rsid w:val="00C80F7F"/>
    <w:rsid w:val="00C812B1"/>
    <w:rsid w:val="00C813F1"/>
    <w:rsid w:val="00C81AFA"/>
    <w:rsid w:val="00C81CAB"/>
    <w:rsid w:val="00C820FA"/>
    <w:rsid w:val="00C82237"/>
    <w:rsid w:val="00C827AE"/>
    <w:rsid w:val="00C8288C"/>
    <w:rsid w:val="00C828F2"/>
    <w:rsid w:val="00C83324"/>
    <w:rsid w:val="00C8351F"/>
    <w:rsid w:val="00C84211"/>
    <w:rsid w:val="00C8424C"/>
    <w:rsid w:val="00C84927"/>
    <w:rsid w:val="00C84A59"/>
    <w:rsid w:val="00C84B55"/>
    <w:rsid w:val="00C8583E"/>
    <w:rsid w:val="00C86272"/>
    <w:rsid w:val="00C863FD"/>
    <w:rsid w:val="00C86FFB"/>
    <w:rsid w:val="00C87169"/>
    <w:rsid w:val="00C8736C"/>
    <w:rsid w:val="00C87528"/>
    <w:rsid w:val="00C87A0F"/>
    <w:rsid w:val="00C87C8C"/>
    <w:rsid w:val="00C87D92"/>
    <w:rsid w:val="00C90042"/>
    <w:rsid w:val="00C90136"/>
    <w:rsid w:val="00C903E3"/>
    <w:rsid w:val="00C90418"/>
    <w:rsid w:val="00C9043A"/>
    <w:rsid w:val="00C90703"/>
    <w:rsid w:val="00C908FF"/>
    <w:rsid w:val="00C9095E"/>
    <w:rsid w:val="00C90B53"/>
    <w:rsid w:val="00C91E72"/>
    <w:rsid w:val="00C91EDF"/>
    <w:rsid w:val="00C92544"/>
    <w:rsid w:val="00C92A3E"/>
    <w:rsid w:val="00C935D9"/>
    <w:rsid w:val="00C93914"/>
    <w:rsid w:val="00C93FE9"/>
    <w:rsid w:val="00C940E4"/>
    <w:rsid w:val="00C94644"/>
    <w:rsid w:val="00C954FA"/>
    <w:rsid w:val="00C95B3F"/>
    <w:rsid w:val="00C95C7E"/>
    <w:rsid w:val="00C95FD5"/>
    <w:rsid w:val="00C96333"/>
    <w:rsid w:val="00C96A12"/>
    <w:rsid w:val="00C96BB3"/>
    <w:rsid w:val="00C975C2"/>
    <w:rsid w:val="00C97976"/>
    <w:rsid w:val="00C97A2F"/>
    <w:rsid w:val="00CA0B09"/>
    <w:rsid w:val="00CA0EA7"/>
    <w:rsid w:val="00CA0F63"/>
    <w:rsid w:val="00CA102C"/>
    <w:rsid w:val="00CA1B33"/>
    <w:rsid w:val="00CA2310"/>
    <w:rsid w:val="00CA2673"/>
    <w:rsid w:val="00CA2909"/>
    <w:rsid w:val="00CA2BD3"/>
    <w:rsid w:val="00CA3692"/>
    <w:rsid w:val="00CA4E17"/>
    <w:rsid w:val="00CA512C"/>
    <w:rsid w:val="00CA5276"/>
    <w:rsid w:val="00CA5570"/>
    <w:rsid w:val="00CA557D"/>
    <w:rsid w:val="00CA57B9"/>
    <w:rsid w:val="00CA5981"/>
    <w:rsid w:val="00CA5C0E"/>
    <w:rsid w:val="00CA686F"/>
    <w:rsid w:val="00CA68D0"/>
    <w:rsid w:val="00CA6DFD"/>
    <w:rsid w:val="00CA6EDB"/>
    <w:rsid w:val="00CA7446"/>
    <w:rsid w:val="00CA7938"/>
    <w:rsid w:val="00CA79D7"/>
    <w:rsid w:val="00CA7D7A"/>
    <w:rsid w:val="00CA7F6A"/>
    <w:rsid w:val="00CB03C7"/>
    <w:rsid w:val="00CB051B"/>
    <w:rsid w:val="00CB0584"/>
    <w:rsid w:val="00CB0AD1"/>
    <w:rsid w:val="00CB1513"/>
    <w:rsid w:val="00CB1555"/>
    <w:rsid w:val="00CB21FE"/>
    <w:rsid w:val="00CB2F32"/>
    <w:rsid w:val="00CB378D"/>
    <w:rsid w:val="00CB390D"/>
    <w:rsid w:val="00CB3A38"/>
    <w:rsid w:val="00CB3F8F"/>
    <w:rsid w:val="00CB4678"/>
    <w:rsid w:val="00CB46E1"/>
    <w:rsid w:val="00CB4806"/>
    <w:rsid w:val="00CB4A1E"/>
    <w:rsid w:val="00CB51A1"/>
    <w:rsid w:val="00CB53AE"/>
    <w:rsid w:val="00CB54B4"/>
    <w:rsid w:val="00CB5810"/>
    <w:rsid w:val="00CB5818"/>
    <w:rsid w:val="00CB5FAD"/>
    <w:rsid w:val="00CB625B"/>
    <w:rsid w:val="00CB660A"/>
    <w:rsid w:val="00CB704A"/>
    <w:rsid w:val="00CB718C"/>
    <w:rsid w:val="00CB7ACD"/>
    <w:rsid w:val="00CB7CE1"/>
    <w:rsid w:val="00CC064A"/>
    <w:rsid w:val="00CC0B57"/>
    <w:rsid w:val="00CC0CCA"/>
    <w:rsid w:val="00CC0CF5"/>
    <w:rsid w:val="00CC2072"/>
    <w:rsid w:val="00CC258C"/>
    <w:rsid w:val="00CC2731"/>
    <w:rsid w:val="00CC290A"/>
    <w:rsid w:val="00CC2B62"/>
    <w:rsid w:val="00CC30FB"/>
    <w:rsid w:val="00CC311A"/>
    <w:rsid w:val="00CC3276"/>
    <w:rsid w:val="00CC336D"/>
    <w:rsid w:val="00CC350F"/>
    <w:rsid w:val="00CC3C5B"/>
    <w:rsid w:val="00CC3F53"/>
    <w:rsid w:val="00CC4888"/>
    <w:rsid w:val="00CC55BA"/>
    <w:rsid w:val="00CC5657"/>
    <w:rsid w:val="00CC5AA2"/>
    <w:rsid w:val="00CC5CC4"/>
    <w:rsid w:val="00CC5D4C"/>
    <w:rsid w:val="00CC63A7"/>
    <w:rsid w:val="00CC6951"/>
    <w:rsid w:val="00CC71E9"/>
    <w:rsid w:val="00CC72BB"/>
    <w:rsid w:val="00CC74BF"/>
    <w:rsid w:val="00CC752B"/>
    <w:rsid w:val="00CC799C"/>
    <w:rsid w:val="00CC7EAA"/>
    <w:rsid w:val="00CD00DA"/>
    <w:rsid w:val="00CD0126"/>
    <w:rsid w:val="00CD072D"/>
    <w:rsid w:val="00CD0761"/>
    <w:rsid w:val="00CD09DA"/>
    <w:rsid w:val="00CD0EEC"/>
    <w:rsid w:val="00CD12D7"/>
    <w:rsid w:val="00CD12E0"/>
    <w:rsid w:val="00CD13F5"/>
    <w:rsid w:val="00CD2206"/>
    <w:rsid w:val="00CD2D88"/>
    <w:rsid w:val="00CD3B62"/>
    <w:rsid w:val="00CD3C35"/>
    <w:rsid w:val="00CD4425"/>
    <w:rsid w:val="00CD4461"/>
    <w:rsid w:val="00CD4E56"/>
    <w:rsid w:val="00CD4EE6"/>
    <w:rsid w:val="00CD50B2"/>
    <w:rsid w:val="00CD5185"/>
    <w:rsid w:val="00CD527E"/>
    <w:rsid w:val="00CD5B9E"/>
    <w:rsid w:val="00CD60F4"/>
    <w:rsid w:val="00CD6526"/>
    <w:rsid w:val="00CD69E2"/>
    <w:rsid w:val="00CD6B9C"/>
    <w:rsid w:val="00CD6F07"/>
    <w:rsid w:val="00CE04FD"/>
    <w:rsid w:val="00CE0532"/>
    <w:rsid w:val="00CE0627"/>
    <w:rsid w:val="00CE06D7"/>
    <w:rsid w:val="00CE10F5"/>
    <w:rsid w:val="00CE2732"/>
    <w:rsid w:val="00CE2829"/>
    <w:rsid w:val="00CE2BFC"/>
    <w:rsid w:val="00CE2DF3"/>
    <w:rsid w:val="00CE30B1"/>
    <w:rsid w:val="00CE4527"/>
    <w:rsid w:val="00CE463D"/>
    <w:rsid w:val="00CE513F"/>
    <w:rsid w:val="00CE5158"/>
    <w:rsid w:val="00CE5216"/>
    <w:rsid w:val="00CE57E4"/>
    <w:rsid w:val="00CE60D5"/>
    <w:rsid w:val="00CE6A2B"/>
    <w:rsid w:val="00CE6EA2"/>
    <w:rsid w:val="00CE706D"/>
    <w:rsid w:val="00CE7195"/>
    <w:rsid w:val="00CE73E5"/>
    <w:rsid w:val="00CE757F"/>
    <w:rsid w:val="00CE7BE8"/>
    <w:rsid w:val="00CE7EBE"/>
    <w:rsid w:val="00CF0340"/>
    <w:rsid w:val="00CF0DC6"/>
    <w:rsid w:val="00CF132F"/>
    <w:rsid w:val="00CF148A"/>
    <w:rsid w:val="00CF1A01"/>
    <w:rsid w:val="00CF28F2"/>
    <w:rsid w:val="00CF2B42"/>
    <w:rsid w:val="00CF2BE1"/>
    <w:rsid w:val="00CF2C76"/>
    <w:rsid w:val="00CF2CA3"/>
    <w:rsid w:val="00CF30C2"/>
    <w:rsid w:val="00CF3521"/>
    <w:rsid w:val="00CF3DAC"/>
    <w:rsid w:val="00CF4071"/>
    <w:rsid w:val="00CF4821"/>
    <w:rsid w:val="00CF542A"/>
    <w:rsid w:val="00CF59C0"/>
    <w:rsid w:val="00CF5A10"/>
    <w:rsid w:val="00CF5D0E"/>
    <w:rsid w:val="00CF5F01"/>
    <w:rsid w:val="00CF5F9B"/>
    <w:rsid w:val="00CF61AB"/>
    <w:rsid w:val="00CF735B"/>
    <w:rsid w:val="00CF7569"/>
    <w:rsid w:val="00CF75E6"/>
    <w:rsid w:val="00CF7B27"/>
    <w:rsid w:val="00CF7C89"/>
    <w:rsid w:val="00CF7E07"/>
    <w:rsid w:val="00CF7E18"/>
    <w:rsid w:val="00D0007B"/>
    <w:rsid w:val="00D00666"/>
    <w:rsid w:val="00D010E1"/>
    <w:rsid w:val="00D01BB0"/>
    <w:rsid w:val="00D01DE2"/>
    <w:rsid w:val="00D02002"/>
    <w:rsid w:val="00D0229A"/>
    <w:rsid w:val="00D024B9"/>
    <w:rsid w:val="00D027EE"/>
    <w:rsid w:val="00D031A4"/>
    <w:rsid w:val="00D03C78"/>
    <w:rsid w:val="00D041C2"/>
    <w:rsid w:val="00D045D2"/>
    <w:rsid w:val="00D047DA"/>
    <w:rsid w:val="00D05081"/>
    <w:rsid w:val="00D05E07"/>
    <w:rsid w:val="00D062A5"/>
    <w:rsid w:val="00D06A62"/>
    <w:rsid w:val="00D06BD5"/>
    <w:rsid w:val="00D06C9F"/>
    <w:rsid w:val="00D06D18"/>
    <w:rsid w:val="00D06EB7"/>
    <w:rsid w:val="00D070BB"/>
    <w:rsid w:val="00D07F13"/>
    <w:rsid w:val="00D10073"/>
    <w:rsid w:val="00D1027E"/>
    <w:rsid w:val="00D103E5"/>
    <w:rsid w:val="00D10C34"/>
    <w:rsid w:val="00D11555"/>
    <w:rsid w:val="00D11622"/>
    <w:rsid w:val="00D12445"/>
    <w:rsid w:val="00D1280E"/>
    <w:rsid w:val="00D12946"/>
    <w:rsid w:val="00D12AE6"/>
    <w:rsid w:val="00D12E0C"/>
    <w:rsid w:val="00D12EBA"/>
    <w:rsid w:val="00D12EC9"/>
    <w:rsid w:val="00D13581"/>
    <w:rsid w:val="00D1376C"/>
    <w:rsid w:val="00D1384A"/>
    <w:rsid w:val="00D13D1F"/>
    <w:rsid w:val="00D13DCB"/>
    <w:rsid w:val="00D1410D"/>
    <w:rsid w:val="00D151CF"/>
    <w:rsid w:val="00D15B09"/>
    <w:rsid w:val="00D15F58"/>
    <w:rsid w:val="00D16666"/>
    <w:rsid w:val="00D16874"/>
    <w:rsid w:val="00D16E3F"/>
    <w:rsid w:val="00D17173"/>
    <w:rsid w:val="00D17AA4"/>
    <w:rsid w:val="00D17B95"/>
    <w:rsid w:val="00D17FBB"/>
    <w:rsid w:val="00D2018A"/>
    <w:rsid w:val="00D20C3C"/>
    <w:rsid w:val="00D20E5C"/>
    <w:rsid w:val="00D2181E"/>
    <w:rsid w:val="00D2192B"/>
    <w:rsid w:val="00D2243A"/>
    <w:rsid w:val="00D224B2"/>
    <w:rsid w:val="00D227D4"/>
    <w:rsid w:val="00D23346"/>
    <w:rsid w:val="00D23650"/>
    <w:rsid w:val="00D23656"/>
    <w:rsid w:val="00D23C2B"/>
    <w:rsid w:val="00D23F90"/>
    <w:rsid w:val="00D24467"/>
    <w:rsid w:val="00D2497B"/>
    <w:rsid w:val="00D24FF4"/>
    <w:rsid w:val="00D2575F"/>
    <w:rsid w:val="00D25CB3"/>
    <w:rsid w:val="00D26CEC"/>
    <w:rsid w:val="00D26E47"/>
    <w:rsid w:val="00D272E2"/>
    <w:rsid w:val="00D275CE"/>
    <w:rsid w:val="00D27E97"/>
    <w:rsid w:val="00D30C16"/>
    <w:rsid w:val="00D31B81"/>
    <w:rsid w:val="00D31C4E"/>
    <w:rsid w:val="00D31C52"/>
    <w:rsid w:val="00D31DB8"/>
    <w:rsid w:val="00D32320"/>
    <w:rsid w:val="00D32526"/>
    <w:rsid w:val="00D3286E"/>
    <w:rsid w:val="00D32C6F"/>
    <w:rsid w:val="00D32E4F"/>
    <w:rsid w:val="00D33674"/>
    <w:rsid w:val="00D338AB"/>
    <w:rsid w:val="00D33E0C"/>
    <w:rsid w:val="00D3431D"/>
    <w:rsid w:val="00D348FB"/>
    <w:rsid w:val="00D3491C"/>
    <w:rsid w:val="00D357B3"/>
    <w:rsid w:val="00D357B5"/>
    <w:rsid w:val="00D35AEF"/>
    <w:rsid w:val="00D35CC5"/>
    <w:rsid w:val="00D362BC"/>
    <w:rsid w:val="00D362E6"/>
    <w:rsid w:val="00D371C9"/>
    <w:rsid w:val="00D376D7"/>
    <w:rsid w:val="00D3784D"/>
    <w:rsid w:val="00D40645"/>
    <w:rsid w:val="00D41F2A"/>
    <w:rsid w:val="00D42F73"/>
    <w:rsid w:val="00D4354B"/>
    <w:rsid w:val="00D43E66"/>
    <w:rsid w:val="00D43FF3"/>
    <w:rsid w:val="00D44089"/>
    <w:rsid w:val="00D440CF"/>
    <w:rsid w:val="00D44C2A"/>
    <w:rsid w:val="00D45794"/>
    <w:rsid w:val="00D459A7"/>
    <w:rsid w:val="00D47BEF"/>
    <w:rsid w:val="00D47C22"/>
    <w:rsid w:val="00D47CC8"/>
    <w:rsid w:val="00D47D94"/>
    <w:rsid w:val="00D47DE5"/>
    <w:rsid w:val="00D47F02"/>
    <w:rsid w:val="00D5049D"/>
    <w:rsid w:val="00D50884"/>
    <w:rsid w:val="00D50AB5"/>
    <w:rsid w:val="00D50D2D"/>
    <w:rsid w:val="00D51056"/>
    <w:rsid w:val="00D51E74"/>
    <w:rsid w:val="00D5219B"/>
    <w:rsid w:val="00D528CA"/>
    <w:rsid w:val="00D5296F"/>
    <w:rsid w:val="00D52B68"/>
    <w:rsid w:val="00D53170"/>
    <w:rsid w:val="00D534A2"/>
    <w:rsid w:val="00D53875"/>
    <w:rsid w:val="00D5389E"/>
    <w:rsid w:val="00D54257"/>
    <w:rsid w:val="00D552DF"/>
    <w:rsid w:val="00D554F2"/>
    <w:rsid w:val="00D5592C"/>
    <w:rsid w:val="00D55C48"/>
    <w:rsid w:val="00D55E92"/>
    <w:rsid w:val="00D560E9"/>
    <w:rsid w:val="00D564D2"/>
    <w:rsid w:val="00D5659B"/>
    <w:rsid w:val="00D56C6E"/>
    <w:rsid w:val="00D56DBC"/>
    <w:rsid w:val="00D6063F"/>
    <w:rsid w:val="00D60674"/>
    <w:rsid w:val="00D606D4"/>
    <w:rsid w:val="00D60B5F"/>
    <w:rsid w:val="00D60BB5"/>
    <w:rsid w:val="00D61122"/>
    <w:rsid w:val="00D61566"/>
    <w:rsid w:val="00D61A0E"/>
    <w:rsid w:val="00D61B3E"/>
    <w:rsid w:val="00D6322D"/>
    <w:rsid w:val="00D6361A"/>
    <w:rsid w:val="00D636A9"/>
    <w:rsid w:val="00D63C56"/>
    <w:rsid w:val="00D64705"/>
    <w:rsid w:val="00D6472C"/>
    <w:rsid w:val="00D64E34"/>
    <w:rsid w:val="00D64EC4"/>
    <w:rsid w:val="00D64F68"/>
    <w:rsid w:val="00D65067"/>
    <w:rsid w:val="00D654A4"/>
    <w:rsid w:val="00D65C29"/>
    <w:rsid w:val="00D669B1"/>
    <w:rsid w:val="00D66C42"/>
    <w:rsid w:val="00D66CD8"/>
    <w:rsid w:val="00D6760B"/>
    <w:rsid w:val="00D67A30"/>
    <w:rsid w:val="00D70001"/>
    <w:rsid w:val="00D70240"/>
    <w:rsid w:val="00D708AC"/>
    <w:rsid w:val="00D70A30"/>
    <w:rsid w:val="00D716D4"/>
    <w:rsid w:val="00D71BAB"/>
    <w:rsid w:val="00D71F92"/>
    <w:rsid w:val="00D72746"/>
    <w:rsid w:val="00D73060"/>
    <w:rsid w:val="00D7368A"/>
    <w:rsid w:val="00D74294"/>
    <w:rsid w:val="00D74C45"/>
    <w:rsid w:val="00D74ECA"/>
    <w:rsid w:val="00D75052"/>
    <w:rsid w:val="00D755C8"/>
    <w:rsid w:val="00D76193"/>
    <w:rsid w:val="00D7641B"/>
    <w:rsid w:val="00D769DB"/>
    <w:rsid w:val="00D76F0D"/>
    <w:rsid w:val="00D8003B"/>
    <w:rsid w:val="00D8047B"/>
    <w:rsid w:val="00D812AB"/>
    <w:rsid w:val="00D816F1"/>
    <w:rsid w:val="00D817B8"/>
    <w:rsid w:val="00D819C1"/>
    <w:rsid w:val="00D81C13"/>
    <w:rsid w:val="00D82EB2"/>
    <w:rsid w:val="00D830A9"/>
    <w:rsid w:val="00D83419"/>
    <w:rsid w:val="00D83946"/>
    <w:rsid w:val="00D841BE"/>
    <w:rsid w:val="00D84BC4"/>
    <w:rsid w:val="00D85B81"/>
    <w:rsid w:val="00D85EB1"/>
    <w:rsid w:val="00D8692F"/>
    <w:rsid w:val="00D86CA1"/>
    <w:rsid w:val="00D86FA2"/>
    <w:rsid w:val="00D87534"/>
    <w:rsid w:val="00D87841"/>
    <w:rsid w:val="00D87FE9"/>
    <w:rsid w:val="00D908DA"/>
    <w:rsid w:val="00D908DD"/>
    <w:rsid w:val="00D90985"/>
    <w:rsid w:val="00D911ED"/>
    <w:rsid w:val="00D91D02"/>
    <w:rsid w:val="00D92138"/>
    <w:rsid w:val="00D925AE"/>
    <w:rsid w:val="00D935BB"/>
    <w:rsid w:val="00D937F9"/>
    <w:rsid w:val="00D945C4"/>
    <w:rsid w:val="00D949BD"/>
    <w:rsid w:val="00D952F9"/>
    <w:rsid w:val="00D963EC"/>
    <w:rsid w:val="00D96972"/>
    <w:rsid w:val="00D96C16"/>
    <w:rsid w:val="00D96C1B"/>
    <w:rsid w:val="00D96E1C"/>
    <w:rsid w:val="00D96F4C"/>
    <w:rsid w:val="00D97088"/>
    <w:rsid w:val="00DA013E"/>
    <w:rsid w:val="00DA0A11"/>
    <w:rsid w:val="00DA129B"/>
    <w:rsid w:val="00DA22EA"/>
    <w:rsid w:val="00DA24CC"/>
    <w:rsid w:val="00DA2621"/>
    <w:rsid w:val="00DA2701"/>
    <w:rsid w:val="00DA2C11"/>
    <w:rsid w:val="00DA2C44"/>
    <w:rsid w:val="00DA3303"/>
    <w:rsid w:val="00DA3AF6"/>
    <w:rsid w:val="00DA4073"/>
    <w:rsid w:val="00DA407F"/>
    <w:rsid w:val="00DA425E"/>
    <w:rsid w:val="00DA45EA"/>
    <w:rsid w:val="00DA478C"/>
    <w:rsid w:val="00DA4D11"/>
    <w:rsid w:val="00DA506C"/>
    <w:rsid w:val="00DA5077"/>
    <w:rsid w:val="00DA516A"/>
    <w:rsid w:val="00DA5764"/>
    <w:rsid w:val="00DA58C4"/>
    <w:rsid w:val="00DA5A72"/>
    <w:rsid w:val="00DA688E"/>
    <w:rsid w:val="00DA6DBC"/>
    <w:rsid w:val="00DA71A2"/>
    <w:rsid w:val="00DA736E"/>
    <w:rsid w:val="00DA7719"/>
    <w:rsid w:val="00DB01AB"/>
    <w:rsid w:val="00DB02AB"/>
    <w:rsid w:val="00DB0C4A"/>
    <w:rsid w:val="00DB19AA"/>
    <w:rsid w:val="00DB1BB2"/>
    <w:rsid w:val="00DB2022"/>
    <w:rsid w:val="00DB20CD"/>
    <w:rsid w:val="00DB2277"/>
    <w:rsid w:val="00DB2CEC"/>
    <w:rsid w:val="00DB2D8B"/>
    <w:rsid w:val="00DB2E1B"/>
    <w:rsid w:val="00DB2F21"/>
    <w:rsid w:val="00DB34FA"/>
    <w:rsid w:val="00DB373E"/>
    <w:rsid w:val="00DB3805"/>
    <w:rsid w:val="00DB3D3E"/>
    <w:rsid w:val="00DB3FC7"/>
    <w:rsid w:val="00DB4296"/>
    <w:rsid w:val="00DB433E"/>
    <w:rsid w:val="00DB47D1"/>
    <w:rsid w:val="00DB4BB2"/>
    <w:rsid w:val="00DB4CF4"/>
    <w:rsid w:val="00DB50DC"/>
    <w:rsid w:val="00DB525F"/>
    <w:rsid w:val="00DB53AF"/>
    <w:rsid w:val="00DB5464"/>
    <w:rsid w:val="00DB55C3"/>
    <w:rsid w:val="00DB59DD"/>
    <w:rsid w:val="00DB5BC8"/>
    <w:rsid w:val="00DB5CAD"/>
    <w:rsid w:val="00DB67A1"/>
    <w:rsid w:val="00DB6E00"/>
    <w:rsid w:val="00DB74CD"/>
    <w:rsid w:val="00DB7BC0"/>
    <w:rsid w:val="00DC0101"/>
    <w:rsid w:val="00DC0106"/>
    <w:rsid w:val="00DC0624"/>
    <w:rsid w:val="00DC0655"/>
    <w:rsid w:val="00DC1202"/>
    <w:rsid w:val="00DC13EC"/>
    <w:rsid w:val="00DC1627"/>
    <w:rsid w:val="00DC1916"/>
    <w:rsid w:val="00DC1A69"/>
    <w:rsid w:val="00DC23C6"/>
    <w:rsid w:val="00DC263A"/>
    <w:rsid w:val="00DC2812"/>
    <w:rsid w:val="00DC2AE3"/>
    <w:rsid w:val="00DC30F5"/>
    <w:rsid w:val="00DC350F"/>
    <w:rsid w:val="00DC362D"/>
    <w:rsid w:val="00DC3C56"/>
    <w:rsid w:val="00DC4197"/>
    <w:rsid w:val="00DC4520"/>
    <w:rsid w:val="00DC4870"/>
    <w:rsid w:val="00DC4C20"/>
    <w:rsid w:val="00DC50A8"/>
    <w:rsid w:val="00DC5E92"/>
    <w:rsid w:val="00DC61C4"/>
    <w:rsid w:val="00DC653C"/>
    <w:rsid w:val="00DC6753"/>
    <w:rsid w:val="00DC7C6B"/>
    <w:rsid w:val="00DD03E1"/>
    <w:rsid w:val="00DD0EEC"/>
    <w:rsid w:val="00DD184F"/>
    <w:rsid w:val="00DD28A5"/>
    <w:rsid w:val="00DD29F6"/>
    <w:rsid w:val="00DD2BF9"/>
    <w:rsid w:val="00DD30A7"/>
    <w:rsid w:val="00DD3605"/>
    <w:rsid w:val="00DD4492"/>
    <w:rsid w:val="00DD49D6"/>
    <w:rsid w:val="00DD4B72"/>
    <w:rsid w:val="00DD4F73"/>
    <w:rsid w:val="00DD5077"/>
    <w:rsid w:val="00DD556D"/>
    <w:rsid w:val="00DD5BF7"/>
    <w:rsid w:val="00DD66CA"/>
    <w:rsid w:val="00DD6CB2"/>
    <w:rsid w:val="00DD71A4"/>
    <w:rsid w:val="00DD7477"/>
    <w:rsid w:val="00DD7536"/>
    <w:rsid w:val="00DD75AB"/>
    <w:rsid w:val="00DD791D"/>
    <w:rsid w:val="00DE00E2"/>
    <w:rsid w:val="00DE045B"/>
    <w:rsid w:val="00DE0FEB"/>
    <w:rsid w:val="00DE16A2"/>
    <w:rsid w:val="00DE18DD"/>
    <w:rsid w:val="00DE1B13"/>
    <w:rsid w:val="00DE2870"/>
    <w:rsid w:val="00DE29C6"/>
    <w:rsid w:val="00DE33BC"/>
    <w:rsid w:val="00DE3BD4"/>
    <w:rsid w:val="00DE4096"/>
    <w:rsid w:val="00DE45E0"/>
    <w:rsid w:val="00DE4731"/>
    <w:rsid w:val="00DE4A60"/>
    <w:rsid w:val="00DE6138"/>
    <w:rsid w:val="00DE6813"/>
    <w:rsid w:val="00DE7488"/>
    <w:rsid w:val="00DE749B"/>
    <w:rsid w:val="00DE7790"/>
    <w:rsid w:val="00DE7B7C"/>
    <w:rsid w:val="00DE7BA7"/>
    <w:rsid w:val="00DF0170"/>
    <w:rsid w:val="00DF04BD"/>
    <w:rsid w:val="00DF0814"/>
    <w:rsid w:val="00DF0BC7"/>
    <w:rsid w:val="00DF0DE9"/>
    <w:rsid w:val="00DF0FAF"/>
    <w:rsid w:val="00DF0FFE"/>
    <w:rsid w:val="00DF103C"/>
    <w:rsid w:val="00DF121D"/>
    <w:rsid w:val="00DF12AC"/>
    <w:rsid w:val="00DF1792"/>
    <w:rsid w:val="00DF27B7"/>
    <w:rsid w:val="00DF288B"/>
    <w:rsid w:val="00DF3384"/>
    <w:rsid w:val="00DF37C0"/>
    <w:rsid w:val="00DF3A55"/>
    <w:rsid w:val="00DF3B8E"/>
    <w:rsid w:val="00DF3F30"/>
    <w:rsid w:val="00DF3F43"/>
    <w:rsid w:val="00DF43A8"/>
    <w:rsid w:val="00DF47F9"/>
    <w:rsid w:val="00DF4972"/>
    <w:rsid w:val="00DF4F26"/>
    <w:rsid w:val="00DF5353"/>
    <w:rsid w:val="00DF5B76"/>
    <w:rsid w:val="00DF60E4"/>
    <w:rsid w:val="00DF6173"/>
    <w:rsid w:val="00DF6D8F"/>
    <w:rsid w:val="00DF6E8A"/>
    <w:rsid w:val="00DF7A0C"/>
    <w:rsid w:val="00E00358"/>
    <w:rsid w:val="00E00D77"/>
    <w:rsid w:val="00E01374"/>
    <w:rsid w:val="00E018E6"/>
    <w:rsid w:val="00E01AB6"/>
    <w:rsid w:val="00E01B94"/>
    <w:rsid w:val="00E01D6C"/>
    <w:rsid w:val="00E02077"/>
    <w:rsid w:val="00E020D8"/>
    <w:rsid w:val="00E0232A"/>
    <w:rsid w:val="00E02554"/>
    <w:rsid w:val="00E025E6"/>
    <w:rsid w:val="00E026E4"/>
    <w:rsid w:val="00E028AF"/>
    <w:rsid w:val="00E03001"/>
    <w:rsid w:val="00E0318A"/>
    <w:rsid w:val="00E03338"/>
    <w:rsid w:val="00E03347"/>
    <w:rsid w:val="00E03515"/>
    <w:rsid w:val="00E037DB"/>
    <w:rsid w:val="00E039C8"/>
    <w:rsid w:val="00E0410E"/>
    <w:rsid w:val="00E041F1"/>
    <w:rsid w:val="00E04340"/>
    <w:rsid w:val="00E04864"/>
    <w:rsid w:val="00E04972"/>
    <w:rsid w:val="00E04FAE"/>
    <w:rsid w:val="00E0556D"/>
    <w:rsid w:val="00E05682"/>
    <w:rsid w:val="00E06488"/>
    <w:rsid w:val="00E06AB6"/>
    <w:rsid w:val="00E06D91"/>
    <w:rsid w:val="00E06DB7"/>
    <w:rsid w:val="00E06DBC"/>
    <w:rsid w:val="00E07343"/>
    <w:rsid w:val="00E074E0"/>
    <w:rsid w:val="00E07588"/>
    <w:rsid w:val="00E07715"/>
    <w:rsid w:val="00E1015A"/>
    <w:rsid w:val="00E10259"/>
    <w:rsid w:val="00E104D6"/>
    <w:rsid w:val="00E105E6"/>
    <w:rsid w:val="00E107A3"/>
    <w:rsid w:val="00E10C78"/>
    <w:rsid w:val="00E118DB"/>
    <w:rsid w:val="00E118E7"/>
    <w:rsid w:val="00E11AA3"/>
    <w:rsid w:val="00E11AE4"/>
    <w:rsid w:val="00E11FA5"/>
    <w:rsid w:val="00E124FE"/>
    <w:rsid w:val="00E125F5"/>
    <w:rsid w:val="00E13199"/>
    <w:rsid w:val="00E13FBC"/>
    <w:rsid w:val="00E1536B"/>
    <w:rsid w:val="00E15427"/>
    <w:rsid w:val="00E157B0"/>
    <w:rsid w:val="00E157B5"/>
    <w:rsid w:val="00E16878"/>
    <w:rsid w:val="00E16A3C"/>
    <w:rsid w:val="00E20751"/>
    <w:rsid w:val="00E215CE"/>
    <w:rsid w:val="00E215F1"/>
    <w:rsid w:val="00E21613"/>
    <w:rsid w:val="00E217DC"/>
    <w:rsid w:val="00E21B72"/>
    <w:rsid w:val="00E222BC"/>
    <w:rsid w:val="00E22601"/>
    <w:rsid w:val="00E228D2"/>
    <w:rsid w:val="00E22E9B"/>
    <w:rsid w:val="00E236FA"/>
    <w:rsid w:val="00E23707"/>
    <w:rsid w:val="00E23E8E"/>
    <w:rsid w:val="00E23EA5"/>
    <w:rsid w:val="00E242AD"/>
    <w:rsid w:val="00E24AAB"/>
    <w:rsid w:val="00E2567A"/>
    <w:rsid w:val="00E26850"/>
    <w:rsid w:val="00E26C65"/>
    <w:rsid w:val="00E26C76"/>
    <w:rsid w:val="00E27059"/>
    <w:rsid w:val="00E271DB"/>
    <w:rsid w:val="00E27385"/>
    <w:rsid w:val="00E27428"/>
    <w:rsid w:val="00E27BB9"/>
    <w:rsid w:val="00E3013C"/>
    <w:rsid w:val="00E3037B"/>
    <w:rsid w:val="00E304BD"/>
    <w:rsid w:val="00E30B74"/>
    <w:rsid w:val="00E319B2"/>
    <w:rsid w:val="00E31DBE"/>
    <w:rsid w:val="00E32EF3"/>
    <w:rsid w:val="00E331FA"/>
    <w:rsid w:val="00E33339"/>
    <w:rsid w:val="00E33C50"/>
    <w:rsid w:val="00E34025"/>
    <w:rsid w:val="00E342B1"/>
    <w:rsid w:val="00E3432B"/>
    <w:rsid w:val="00E343FD"/>
    <w:rsid w:val="00E34987"/>
    <w:rsid w:val="00E34990"/>
    <w:rsid w:val="00E34B4F"/>
    <w:rsid w:val="00E350A9"/>
    <w:rsid w:val="00E35BDE"/>
    <w:rsid w:val="00E35C7C"/>
    <w:rsid w:val="00E35DAC"/>
    <w:rsid w:val="00E35FB3"/>
    <w:rsid w:val="00E3645E"/>
    <w:rsid w:val="00E366CD"/>
    <w:rsid w:val="00E368DF"/>
    <w:rsid w:val="00E3700F"/>
    <w:rsid w:val="00E372C8"/>
    <w:rsid w:val="00E37601"/>
    <w:rsid w:val="00E406DB"/>
    <w:rsid w:val="00E41193"/>
    <w:rsid w:val="00E41359"/>
    <w:rsid w:val="00E4157C"/>
    <w:rsid w:val="00E41AC1"/>
    <w:rsid w:val="00E41ECC"/>
    <w:rsid w:val="00E4213D"/>
    <w:rsid w:val="00E42A0F"/>
    <w:rsid w:val="00E4412E"/>
    <w:rsid w:val="00E4414A"/>
    <w:rsid w:val="00E447A0"/>
    <w:rsid w:val="00E44989"/>
    <w:rsid w:val="00E44C6D"/>
    <w:rsid w:val="00E44CD3"/>
    <w:rsid w:val="00E44DB4"/>
    <w:rsid w:val="00E45204"/>
    <w:rsid w:val="00E45271"/>
    <w:rsid w:val="00E455B8"/>
    <w:rsid w:val="00E455E5"/>
    <w:rsid w:val="00E45723"/>
    <w:rsid w:val="00E45A52"/>
    <w:rsid w:val="00E4651A"/>
    <w:rsid w:val="00E46A6F"/>
    <w:rsid w:val="00E46B1B"/>
    <w:rsid w:val="00E47610"/>
    <w:rsid w:val="00E478A8"/>
    <w:rsid w:val="00E5024D"/>
    <w:rsid w:val="00E509EB"/>
    <w:rsid w:val="00E5139E"/>
    <w:rsid w:val="00E518C0"/>
    <w:rsid w:val="00E51A24"/>
    <w:rsid w:val="00E51C00"/>
    <w:rsid w:val="00E52111"/>
    <w:rsid w:val="00E52340"/>
    <w:rsid w:val="00E52716"/>
    <w:rsid w:val="00E528C9"/>
    <w:rsid w:val="00E52968"/>
    <w:rsid w:val="00E52BCD"/>
    <w:rsid w:val="00E53119"/>
    <w:rsid w:val="00E531BE"/>
    <w:rsid w:val="00E53D97"/>
    <w:rsid w:val="00E54D70"/>
    <w:rsid w:val="00E54E1D"/>
    <w:rsid w:val="00E54E98"/>
    <w:rsid w:val="00E54F23"/>
    <w:rsid w:val="00E55DC8"/>
    <w:rsid w:val="00E561E3"/>
    <w:rsid w:val="00E562BB"/>
    <w:rsid w:val="00E56940"/>
    <w:rsid w:val="00E56C96"/>
    <w:rsid w:val="00E56D54"/>
    <w:rsid w:val="00E56F85"/>
    <w:rsid w:val="00E5773E"/>
    <w:rsid w:val="00E57783"/>
    <w:rsid w:val="00E578EC"/>
    <w:rsid w:val="00E5793A"/>
    <w:rsid w:val="00E57E49"/>
    <w:rsid w:val="00E60037"/>
    <w:rsid w:val="00E604BA"/>
    <w:rsid w:val="00E605CF"/>
    <w:rsid w:val="00E607E4"/>
    <w:rsid w:val="00E610D3"/>
    <w:rsid w:val="00E615F5"/>
    <w:rsid w:val="00E616D5"/>
    <w:rsid w:val="00E617AD"/>
    <w:rsid w:val="00E6268C"/>
    <w:rsid w:val="00E62717"/>
    <w:rsid w:val="00E62AEE"/>
    <w:rsid w:val="00E6335F"/>
    <w:rsid w:val="00E639B7"/>
    <w:rsid w:val="00E642B1"/>
    <w:rsid w:val="00E64F70"/>
    <w:rsid w:val="00E6529E"/>
    <w:rsid w:val="00E65BCE"/>
    <w:rsid w:val="00E65D64"/>
    <w:rsid w:val="00E65FB0"/>
    <w:rsid w:val="00E66748"/>
    <w:rsid w:val="00E6788E"/>
    <w:rsid w:val="00E67A5D"/>
    <w:rsid w:val="00E701D9"/>
    <w:rsid w:val="00E70533"/>
    <w:rsid w:val="00E70C4A"/>
    <w:rsid w:val="00E71366"/>
    <w:rsid w:val="00E713FD"/>
    <w:rsid w:val="00E71734"/>
    <w:rsid w:val="00E71EC2"/>
    <w:rsid w:val="00E72EDF"/>
    <w:rsid w:val="00E73120"/>
    <w:rsid w:val="00E7344A"/>
    <w:rsid w:val="00E738FF"/>
    <w:rsid w:val="00E73B4A"/>
    <w:rsid w:val="00E74164"/>
    <w:rsid w:val="00E746B7"/>
    <w:rsid w:val="00E74A14"/>
    <w:rsid w:val="00E74A96"/>
    <w:rsid w:val="00E74F68"/>
    <w:rsid w:val="00E75A47"/>
    <w:rsid w:val="00E75DBE"/>
    <w:rsid w:val="00E76174"/>
    <w:rsid w:val="00E763E8"/>
    <w:rsid w:val="00E76815"/>
    <w:rsid w:val="00E76D4B"/>
    <w:rsid w:val="00E770E0"/>
    <w:rsid w:val="00E77651"/>
    <w:rsid w:val="00E77674"/>
    <w:rsid w:val="00E77BD9"/>
    <w:rsid w:val="00E77EC0"/>
    <w:rsid w:val="00E805DB"/>
    <w:rsid w:val="00E806BA"/>
    <w:rsid w:val="00E81124"/>
    <w:rsid w:val="00E81AF1"/>
    <w:rsid w:val="00E83533"/>
    <w:rsid w:val="00E83728"/>
    <w:rsid w:val="00E8397F"/>
    <w:rsid w:val="00E839F5"/>
    <w:rsid w:val="00E85415"/>
    <w:rsid w:val="00E8561B"/>
    <w:rsid w:val="00E858C8"/>
    <w:rsid w:val="00E85B8D"/>
    <w:rsid w:val="00E86002"/>
    <w:rsid w:val="00E8614E"/>
    <w:rsid w:val="00E861A0"/>
    <w:rsid w:val="00E861BE"/>
    <w:rsid w:val="00E864CB"/>
    <w:rsid w:val="00E8661D"/>
    <w:rsid w:val="00E8686B"/>
    <w:rsid w:val="00E8734D"/>
    <w:rsid w:val="00E874F8"/>
    <w:rsid w:val="00E87BE7"/>
    <w:rsid w:val="00E87D74"/>
    <w:rsid w:val="00E9016B"/>
    <w:rsid w:val="00E90289"/>
    <w:rsid w:val="00E9048A"/>
    <w:rsid w:val="00E90564"/>
    <w:rsid w:val="00E9056A"/>
    <w:rsid w:val="00E90DC2"/>
    <w:rsid w:val="00E912B8"/>
    <w:rsid w:val="00E91ABB"/>
    <w:rsid w:val="00E92144"/>
    <w:rsid w:val="00E924D7"/>
    <w:rsid w:val="00E92BE1"/>
    <w:rsid w:val="00E92D7D"/>
    <w:rsid w:val="00E93007"/>
    <w:rsid w:val="00E93481"/>
    <w:rsid w:val="00E93BE0"/>
    <w:rsid w:val="00E94949"/>
    <w:rsid w:val="00E94BC2"/>
    <w:rsid w:val="00E9503E"/>
    <w:rsid w:val="00E95296"/>
    <w:rsid w:val="00E9531F"/>
    <w:rsid w:val="00E95366"/>
    <w:rsid w:val="00E955AA"/>
    <w:rsid w:val="00E95A18"/>
    <w:rsid w:val="00E95D5E"/>
    <w:rsid w:val="00E9669C"/>
    <w:rsid w:val="00E96E81"/>
    <w:rsid w:val="00E96EB3"/>
    <w:rsid w:val="00E972B9"/>
    <w:rsid w:val="00E977D9"/>
    <w:rsid w:val="00E97E85"/>
    <w:rsid w:val="00EA00C6"/>
    <w:rsid w:val="00EA01B3"/>
    <w:rsid w:val="00EA025E"/>
    <w:rsid w:val="00EA0500"/>
    <w:rsid w:val="00EA17F8"/>
    <w:rsid w:val="00EA1A50"/>
    <w:rsid w:val="00EA3292"/>
    <w:rsid w:val="00EA369D"/>
    <w:rsid w:val="00EA3B4A"/>
    <w:rsid w:val="00EA3DF6"/>
    <w:rsid w:val="00EA3E11"/>
    <w:rsid w:val="00EA3E67"/>
    <w:rsid w:val="00EA403B"/>
    <w:rsid w:val="00EA407A"/>
    <w:rsid w:val="00EA4298"/>
    <w:rsid w:val="00EA5C22"/>
    <w:rsid w:val="00EA5C9A"/>
    <w:rsid w:val="00EA6D0A"/>
    <w:rsid w:val="00EA6DE6"/>
    <w:rsid w:val="00EB0315"/>
    <w:rsid w:val="00EB0391"/>
    <w:rsid w:val="00EB0F37"/>
    <w:rsid w:val="00EB1113"/>
    <w:rsid w:val="00EB1748"/>
    <w:rsid w:val="00EB179F"/>
    <w:rsid w:val="00EB1E4C"/>
    <w:rsid w:val="00EB235B"/>
    <w:rsid w:val="00EB255B"/>
    <w:rsid w:val="00EB27FB"/>
    <w:rsid w:val="00EB28D5"/>
    <w:rsid w:val="00EB2A97"/>
    <w:rsid w:val="00EB2AD7"/>
    <w:rsid w:val="00EB3647"/>
    <w:rsid w:val="00EB364E"/>
    <w:rsid w:val="00EB38B9"/>
    <w:rsid w:val="00EB3B60"/>
    <w:rsid w:val="00EB509D"/>
    <w:rsid w:val="00EB51E1"/>
    <w:rsid w:val="00EB5358"/>
    <w:rsid w:val="00EB54C5"/>
    <w:rsid w:val="00EB5A32"/>
    <w:rsid w:val="00EB5A38"/>
    <w:rsid w:val="00EB5CFD"/>
    <w:rsid w:val="00EB63DB"/>
    <w:rsid w:val="00EB6718"/>
    <w:rsid w:val="00EB6767"/>
    <w:rsid w:val="00EB6789"/>
    <w:rsid w:val="00EB7089"/>
    <w:rsid w:val="00EB70CD"/>
    <w:rsid w:val="00EB7456"/>
    <w:rsid w:val="00EB7D3B"/>
    <w:rsid w:val="00EC0193"/>
    <w:rsid w:val="00EC05A6"/>
    <w:rsid w:val="00EC0AD3"/>
    <w:rsid w:val="00EC0AE4"/>
    <w:rsid w:val="00EC0C37"/>
    <w:rsid w:val="00EC0E47"/>
    <w:rsid w:val="00EC1164"/>
    <w:rsid w:val="00EC11C4"/>
    <w:rsid w:val="00EC16DC"/>
    <w:rsid w:val="00EC1F91"/>
    <w:rsid w:val="00EC2900"/>
    <w:rsid w:val="00EC290A"/>
    <w:rsid w:val="00EC2A7B"/>
    <w:rsid w:val="00EC31F9"/>
    <w:rsid w:val="00EC331C"/>
    <w:rsid w:val="00EC3925"/>
    <w:rsid w:val="00EC3C9F"/>
    <w:rsid w:val="00EC3D7E"/>
    <w:rsid w:val="00EC3EE6"/>
    <w:rsid w:val="00EC41B8"/>
    <w:rsid w:val="00EC4539"/>
    <w:rsid w:val="00EC5D8A"/>
    <w:rsid w:val="00EC5F9F"/>
    <w:rsid w:val="00EC6036"/>
    <w:rsid w:val="00EC68BD"/>
    <w:rsid w:val="00EC6919"/>
    <w:rsid w:val="00EC71A1"/>
    <w:rsid w:val="00EC78E6"/>
    <w:rsid w:val="00EC79DE"/>
    <w:rsid w:val="00EC7D9E"/>
    <w:rsid w:val="00ED02C3"/>
    <w:rsid w:val="00ED0415"/>
    <w:rsid w:val="00ED076A"/>
    <w:rsid w:val="00ED0ACE"/>
    <w:rsid w:val="00ED0AF5"/>
    <w:rsid w:val="00ED0C41"/>
    <w:rsid w:val="00ED123A"/>
    <w:rsid w:val="00ED143F"/>
    <w:rsid w:val="00ED16F5"/>
    <w:rsid w:val="00ED1BF4"/>
    <w:rsid w:val="00ED21AC"/>
    <w:rsid w:val="00ED2DAA"/>
    <w:rsid w:val="00ED31A8"/>
    <w:rsid w:val="00ED3EF1"/>
    <w:rsid w:val="00ED4E86"/>
    <w:rsid w:val="00ED578B"/>
    <w:rsid w:val="00ED5AEF"/>
    <w:rsid w:val="00ED5C75"/>
    <w:rsid w:val="00ED60B7"/>
    <w:rsid w:val="00ED6175"/>
    <w:rsid w:val="00ED62CB"/>
    <w:rsid w:val="00ED634A"/>
    <w:rsid w:val="00ED7543"/>
    <w:rsid w:val="00ED76DC"/>
    <w:rsid w:val="00ED7F0F"/>
    <w:rsid w:val="00EE0106"/>
    <w:rsid w:val="00EE02B0"/>
    <w:rsid w:val="00EE0DBB"/>
    <w:rsid w:val="00EE0E83"/>
    <w:rsid w:val="00EE101E"/>
    <w:rsid w:val="00EE121B"/>
    <w:rsid w:val="00EE1920"/>
    <w:rsid w:val="00EE1D6B"/>
    <w:rsid w:val="00EE314D"/>
    <w:rsid w:val="00EE31FE"/>
    <w:rsid w:val="00EE35D0"/>
    <w:rsid w:val="00EE3A69"/>
    <w:rsid w:val="00EE4B48"/>
    <w:rsid w:val="00EE4C43"/>
    <w:rsid w:val="00EE508D"/>
    <w:rsid w:val="00EE555B"/>
    <w:rsid w:val="00EE5ADC"/>
    <w:rsid w:val="00EE615E"/>
    <w:rsid w:val="00EE67B3"/>
    <w:rsid w:val="00EE7153"/>
    <w:rsid w:val="00EE7A01"/>
    <w:rsid w:val="00EE7C46"/>
    <w:rsid w:val="00EF09BA"/>
    <w:rsid w:val="00EF0B45"/>
    <w:rsid w:val="00EF0E30"/>
    <w:rsid w:val="00EF18F7"/>
    <w:rsid w:val="00EF22BF"/>
    <w:rsid w:val="00EF3227"/>
    <w:rsid w:val="00EF3AA3"/>
    <w:rsid w:val="00EF3C1B"/>
    <w:rsid w:val="00EF4027"/>
    <w:rsid w:val="00EF41F6"/>
    <w:rsid w:val="00EF4757"/>
    <w:rsid w:val="00EF49CF"/>
    <w:rsid w:val="00EF4B2A"/>
    <w:rsid w:val="00EF52E9"/>
    <w:rsid w:val="00EF5322"/>
    <w:rsid w:val="00EF5825"/>
    <w:rsid w:val="00EF592F"/>
    <w:rsid w:val="00EF65DA"/>
    <w:rsid w:val="00EF6886"/>
    <w:rsid w:val="00EF6CA4"/>
    <w:rsid w:val="00EF6DED"/>
    <w:rsid w:val="00EF74F8"/>
    <w:rsid w:val="00EF754B"/>
    <w:rsid w:val="00EF7AF6"/>
    <w:rsid w:val="00EF7D6A"/>
    <w:rsid w:val="00EF7FDF"/>
    <w:rsid w:val="00F00806"/>
    <w:rsid w:val="00F008FD"/>
    <w:rsid w:val="00F00BB7"/>
    <w:rsid w:val="00F00DAE"/>
    <w:rsid w:val="00F00EFF"/>
    <w:rsid w:val="00F01987"/>
    <w:rsid w:val="00F02066"/>
    <w:rsid w:val="00F02F66"/>
    <w:rsid w:val="00F030D8"/>
    <w:rsid w:val="00F03152"/>
    <w:rsid w:val="00F0341D"/>
    <w:rsid w:val="00F048C6"/>
    <w:rsid w:val="00F04D3C"/>
    <w:rsid w:val="00F04F3B"/>
    <w:rsid w:val="00F05223"/>
    <w:rsid w:val="00F05476"/>
    <w:rsid w:val="00F056BB"/>
    <w:rsid w:val="00F058C3"/>
    <w:rsid w:val="00F05DF3"/>
    <w:rsid w:val="00F060AB"/>
    <w:rsid w:val="00F07097"/>
    <w:rsid w:val="00F07CD6"/>
    <w:rsid w:val="00F10165"/>
    <w:rsid w:val="00F10855"/>
    <w:rsid w:val="00F11197"/>
    <w:rsid w:val="00F11508"/>
    <w:rsid w:val="00F11C24"/>
    <w:rsid w:val="00F11DBB"/>
    <w:rsid w:val="00F11EFC"/>
    <w:rsid w:val="00F12907"/>
    <w:rsid w:val="00F12E6C"/>
    <w:rsid w:val="00F13164"/>
    <w:rsid w:val="00F13701"/>
    <w:rsid w:val="00F1391C"/>
    <w:rsid w:val="00F1412D"/>
    <w:rsid w:val="00F143DC"/>
    <w:rsid w:val="00F144E7"/>
    <w:rsid w:val="00F14B5F"/>
    <w:rsid w:val="00F14F00"/>
    <w:rsid w:val="00F1582D"/>
    <w:rsid w:val="00F15972"/>
    <w:rsid w:val="00F15B0E"/>
    <w:rsid w:val="00F16183"/>
    <w:rsid w:val="00F16262"/>
    <w:rsid w:val="00F16DB8"/>
    <w:rsid w:val="00F17269"/>
    <w:rsid w:val="00F175C0"/>
    <w:rsid w:val="00F17981"/>
    <w:rsid w:val="00F2064A"/>
    <w:rsid w:val="00F21577"/>
    <w:rsid w:val="00F217C1"/>
    <w:rsid w:val="00F219E8"/>
    <w:rsid w:val="00F21B0B"/>
    <w:rsid w:val="00F21C7F"/>
    <w:rsid w:val="00F22311"/>
    <w:rsid w:val="00F22378"/>
    <w:rsid w:val="00F22EFC"/>
    <w:rsid w:val="00F23001"/>
    <w:rsid w:val="00F23EDC"/>
    <w:rsid w:val="00F24217"/>
    <w:rsid w:val="00F24246"/>
    <w:rsid w:val="00F2443C"/>
    <w:rsid w:val="00F24533"/>
    <w:rsid w:val="00F24BFF"/>
    <w:rsid w:val="00F2500E"/>
    <w:rsid w:val="00F25C54"/>
    <w:rsid w:val="00F25D21"/>
    <w:rsid w:val="00F25EAA"/>
    <w:rsid w:val="00F26374"/>
    <w:rsid w:val="00F26AE5"/>
    <w:rsid w:val="00F26D79"/>
    <w:rsid w:val="00F26EF2"/>
    <w:rsid w:val="00F27930"/>
    <w:rsid w:val="00F27DE4"/>
    <w:rsid w:val="00F27F22"/>
    <w:rsid w:val="00F27FB1"/>
    <w:rsid w:val="00F303AF"/>
    <w:rsid w:val="00F308E9"/>
    <w:rsid w:val="00F30EAE"/>
    <w:rsid w:val="00F3160D"/>
    <w:rsid w:val="00F31707"/>
    <w:rsid w:val="00F3203B"/>
    <w:rsid w:val="00F32083"/>
    <w:rsid w:val="00F32238"/>
    <w:rsid w:val="00F3237B"/>
    <w:rsid w:val="00F32EA0"/>
    <w:rsid w:val="00F332CA"/>
    <w:rsid w:val="00F340A7"/>
    <w:rsid w:val="00F3460A"/>
    <w:rsid w:val="00F3494D"/>
    <w:rsid w:val="00F34D79"/>
    <w:rsid w:val="00F36436"/>
    <w:rsid w:val="00F36CCB"/>
    <w:rsid w:val="00F378FC"/>
    <w:rsid w:val="00F37B1A"/>
    <w:rsid w:val="00F37FBC"/>
    <w:rsid w:val="00F40038"/>
    <w:rsid w:val="00F404C5"/>
    <w:rsid w:val="00F40629"/>
    <w:rsid w:val="00F40924"/>
    <w:rsid w:val="00F40C4B"/>
    <w:rsid w:val="00F413A4"/>
    <w:rsid w:val="00F41612"/>
    <w:rsid w:val="00F41FCC"/>
    <w:rsid w:val="00F422AD"/>
    <w:rsid w:val="00F422CC"/>
    <w:rsid w:val="00F42A63"/>
    <w:rsid w:val="00F42CBF"/>
    <w:rsid w:val="00F42FF0"/>
    <w:rsid w:val="00F432FE"/>
    <w:rsid w:val="00F43602"/>
    <w:rsid w:val="00F43B45"/>
    <w:rsid w:val="00F44308"/>
    <w:rsid w:val="00F443B8"/>
    <w:rsid w:val="00F443EE"/>
    <w:rsid w:val="00F446FE"/>
    <w:rsid w:val="00F44C94"/>
    <w:rsid w:val="00F452D0"/>
    <w:rsid w:val="00F4534F"/>
    <w:rsid w:val="00F4542E"/>
    <w:rsid w:val="00F455D9"/>
    <w:rsid w:val="00F45958"/>
    <w:rsid w:val="00F45AAA"/>
    <w:rsid w:val="00F463A3"/>
    <w:rsid w:val="00F4656A"/>
    <w:rsid w:val="00F4664D"/>
    <w:rsid w:val="00F46DCF"/>
    <w:rsid w:val="00F46E3E"/>
    <w:rsid w:val="00F4708E"/>
    <w:rsid w:val="00F471DF"/>
    <w:rsid w:val="00F4795E"/>
    <w:rsid w:val="00F47A2C"/>
    <w:rsid w:val="00F47CB4"/>
    <w:rsid w:val="00F47D88"/>
    <w:rsid w:val="00F5053C"/>
    <w:rsid w:val="00F5057B"/>
    <w:rsid w:val="00F50A11"/>
    <w:rsid w:val="00F50D98"/>
    <w:rsid w:val="00F51D40"/>
    <w:rsid w:val="00F51EA5"/>
    <w:rsid w:val="00F52230"/>
    <w:rsid w:val="00F528FC"/>
    <w:rsid w:val="00F52A5C"/>
    <w:rsid w:val="00F52BFC"/>
    <w:rsid w:val="00F52CCD"/>
    <w:rsid w:val="00F53A4F"/>
    <w:rsid w:val="00F53BBE"/>
    <w:rsid w:val="00F5476D"/>
    <w:rsid w:val="00F54818"/>
    <w:rsid w:val="00F552C3"/>
    <w:rsid w:val="00F5591C"/>
    <w:rsid w:val="00F55A89"/>
    <w:rsid w:val="00F560C0"/>
    <w:rsid w:val="00F561E1"/>
    <w:rsid w:val="00F567BB"/>
    <w:rsid w:val="00F56832"/>
    <w:rsid w:val="00F56BDF"/>
    <w:rsid w:val="00F57654"/>
    <w:rsid w:val="00F60145"/>
    <w:rsid w:val="00F601BD"/>
    <w:rsid w:val="00F60382"/>
    <w:rsid w:val="00F6110C"/>
    <w:rsid w:val="00F61133"/>
    <w:rsid w:val="00F62BC8"/>
    <w:rsid w:val="00F6312D"/>
    <w:rsid w:val="00F63235"/>
    <w:rsid w:val="00F633D4"/>
    <w:rsid w:val="00F63708"/>
    <w:rsid w:val="00F63DCF"/>
    <w:rsid w:val="00F63DE0"/>
    <w:rsid w:val="00F63EDE"/>
    <w:rsid w:val="00F640A1"/>
    <w:rsid w:val="00F642DC"/>
    <w:rsid w:val="00F64938"/>
    <w:rsid w:val="00F64D13"/>
    <w:rsid w:val="00F658A9"/>
    <w:rsid w:val="00F659FA"/>
    <w:rsid w:val="00F6649C"/>
    <w:rsid w:val="00F66B72"/>
    <w:rsid w:val="00F66F14"/>
    <w:rsid w:val="00F671B8"/>
    <w:rsid w:val="00F674C1"/>
    <w:rsid w:val="00F67778"/>
    <w:rsid w:val="00F67B93"/>
    <w:rsid w:val="00F67BEE"/>
    <w:rsid w:val="00F7097F"/>
    <w:rsid w:val="00F70EC2"/>
    <w:rsid w:val="00F70FF0"/>
    <w:rsid w:val="00F71E80"/>
    <w:rsid w:val="00F725B4"/>
    <w:rsid w:val="00F72693"/>
    <w:rsid w:val="00F726A2"/>
    <w:rsid w:val="00F72AA2"/>
    <w:rsid w:val="00F73684"/>
    <w:rsid w:val="00F7389E"/>
    <w:rsid w:val="00F7397B"/>
    <w:rsid w:val="00F73989"/>
    <w:rsid w:val="00F73A18"/>
    <w:rsid w:val="00F73D51"/>
    <w:rsid w:val="00F73EED"/>
    <w:rsid w:val="00F7403C"/>
    <w:rsid w:val="00F74C4A"/>
    <w:rsid w:val="00F74D4E"/>
    <w:rsid w:val="00F74FC4"/>
    <w:rsid w:val="00F75034"/>
    <w:rsid w:val="00F757A1"/>
    <w:rsid w:val="00F76257"/>
    <w:rsid w:val="00F7695E"/>
    <w:rsid w:val="00F772D7"/>
    <w:rsid w:val="00F77748"/>
    <w:rsid w:val="00F778DF"/>
    <w:rsid w:val="00F8045D"/>
    <w:rsid w:val="00F80679"/>
    <w:rsid w:val="00F81370"/>
    <w:rsid w:val="00F815FF"/>
    <w:rsid w:val="00F816FC"/>
    <w:rsid w:val="00F818D0"/>
    <w:rsid w:val="00F8249F"/>
    <w:rsid w:val="00F826BE"/>
    <w:rsid w:val="00F834FF"/>
    <w:rsid w:val="00F835BB"/>
    <w:rsid w:val="00F8367B"/>
    <w:rsid w:val="00F838E7"/>
    <w:rsid w:val="00F8418A"/>
    <w:rsid w:val="00F8457E"/>
    <w:rsid w:val="00F8486F"/>
    <w:rsid w:val="00F84AE7"/>
    <w:rsid w:val="00F84B20"/>
    <w:rsid w:val="00F84B8D"/>
    <w:rsid w:val="00F84CEB"/>
    <w:rsid w:val="00F84DDB"/>
    <w:rsid w:val="00F84ED0"/>
    <w:rsid w:val="00F8532A"/>
    <w:rsid w:val="00F869AF"/>
    <w:rsid w:val="00F86DC9"/>
    <w:rsid w:val="00F8766B"/>
    <w:rsid w:val="00F87766"/>
    <w:rsid w:val="00F877F1"/>
    <w:rsid w:val="00F905E7"/>
    <w:rsid w:val="00F90E82"/>
    <w:rsid w:val="00F912E7"/>
    <w:rsid w:val="00F913C8"/>
    <w:rsid w:val="00F9149B"/>
    <w:rsid w:val="00F91D1E"/>
    <w:rsid w:val="00F91D7C"/>
    <w:rsid w:val="00F9221A"/>
    <w:rsid w:val="00F932D4"/>
    <w:rsid w:val="00F934DB"/>
    <w:rsid w:val="00F93664"/>
    <w:rsid w:val="00F94167"/>
    <w:rsid w:val="00F94184"/>
    <w:rsid w:val="00F9449F"/>
    <w:rsid w:val="00F94918"/>
    <w:rsid w:val="00F94C0E"/>
    <w:rsid w:val="00F95303"/>
    <w:rsid w:val="00F95381"/>
    <w:rsid w:val="00F95C50"/>
    <w:rsid w:val="00F95F90"/>
    <w:rsid w:val="00F964C6"/>
    <w:rsid w:val="00F96AD5"/>
    <w:rsid w:val="00F96C3C"/>
    <w:rsid w:val="00F96C58"/>
    <w:rsid w:val="00F97299"/>
    <w:rsid w:val="00F974CA"/>
    <w:rsid w:val="00F97738"/>
    <w:rsid w:val="00F97A2F"/>
    <w:rsid w:val="00F97B55"/>
    <w:rsid w:val="00F97F93"/>
    <w:rsid w:val="00FA0063"/>
    <w:rsid w:val="00FA0752"/>
    <w:rsid w:val="00FA07E5"/>
    <w:rsid w:val="00FA0FF1"/>
    <w:rsid w:val="00FA127C"/>
    <w:rsid w:val="00FA1C6F"/>
    <w:rsid w:val="00FA2348"/>
    <w:rsid w:val="00FA2349"/>
    <w:rsid w:val="00FA2538"/>
    <w:rsid w:val="00FA2CBD"/>
    <w:rsid w:val="00FA2D19"/>
    <w:rsid w:val="00FA3627"/>
    <w:rsid w:val="00FA3761"/>
    <w:rsid w:val="00FA38AB"/>
    <w:rsid w:val="00FA3B39"/>
    <w:rsid w:val="00FA3BF8"/>
    <w:rsid w:val="00FA3E28"/>
    <w:rsid w:val="00FA5300"/>
    <w:rsid w:val="00FA5427"/>
    <w:rsid w:val="00FA562F"/>
    <w:rsid w:val="00FA5795"/>
    <w:rsid w:val="00FA57D0"/>
    <w:rsid w:val="00FA5C2A"/>
    <w:rsid w:val="00FA5D8F"/>
    <w:rsid w:val="00FA6E22"/>
    <w:rsid w:val="00FA703C"/>
    <w:rsid w:val="00FA705F"/>
    <w:rsid w:val="00FA7074"/>
    <w:rsid w:val="00FA7A3B"/>
    <w:rsid w:val="00FA7B8E"/>
    <w:rsid w:val="00FB0257"/>
    <w:rsid w:val="00FB047D"/>
    <w:rsid w:val="00FB051B"/>
    <w:rsid w:val="00FB0876"/>
    <w:rsid w:val="00FB0C34"/>
    <w:rsid w:val="00FB0EBA"/>
    <w:rsid w:val="00FB1B73"/>
    <w:rsid w:val="00FB206D"/>
    <w:rsid w:val="00FB266F"/>
    <w:rsid w:val="00FB326B"/>
    <w:rsid w:val="00FB329D"/>
    <w:rsid w:val="00FB35E2"/>
    <w:rsid w:val="00FB39E8"/>
    <w:rsid w:val="00FB3A1D"/>
    <w:rsid w:val="00FB40C8"/>
    <w:rsid w:val="00FB4202"/>
    <w:rsid w:val="00FB42BB"/>
    <w:rsid w:val="00FB441D"/>
    <w:rsid w:val="00FB44F6"/>
    <w:rsid w:val="00FB466F"/>
    <w:rsid w:val="00FB497B"/>
    <w:rsid w:val="00FB4B02"/>
    <w:rsid w:val="00FB4D41"/>
    <w:rsid w:val="00FB5086"/>
    <w:rsid w:val="00FB509B"/>
    <w:rsid w:val="00FB5227"/>
    <w:rsid w:val="00FB5A78"/>
    <w:rsid w:val="00FB71A6"/>
    <w:rsid w:val="00FB75DE"/>
    <w:rsid w:val="00FC0340"/>
    <w:rsid w:val="00FC0E61"/>
    <w:rsid w:val="00FC0F47"/>
    <w:rsid w:val="00FC1171"/>
    <w:rsid w:val="00FC179A"/>
    <w:rsid w:val="00FC20A5"/>
    <w:rsid w:val="00FC2568"/>
    <w:rsid w:val="00FC3374"/>
    <w:rsid w:val="00FC338F"/>
    <w:rsid w:val="00FC33C5"/>
    <w:rsid w:val="00FC3600"/>
    <w:rsid w:val="00FC37B2"/>
    <w:rsid w:val="00FC38DE"/>
    <w:rsid w:val="00FC568F"/>
    <w:rsid w:val="00FC5D8F"/>
    <w:rsid w:val="00FC60B2"/>
    <w:rsid w:val="00FC60E5"/>
    <w:rsid w:val="00FC6789"/>
    <w:rsid w:val="00FC693C"/>
    <w:rsid w:val="00FC6A9B"/>
    <w:rsid w:val="00FC72BB"/>
    <w:rsid w:val="00FC7709"/>
    <w:rsid w:val="00FC7DC0"/>
    <w:rsid w:val="00FD03E6"/>
    <w:rsid w:val="00FD04D4"/>
    <w:rsid w:val="00FD06AB"/>
    <w:rsid w:val="00FD0DD5"/>
    <w:rsid w:val="00FD0DF7"/>
    <w:rsid w:val="00FD1885"/>
    <w:rsid w:val="00FD1A46"/>
    <w:rsid w:val="00FD1EE2"/>
    <w:rsid w:val="00FD209D"/>
    <w:rsid w:val="00FD21AC"/>
    <w:rsid w:val="00FD2530"/>
    <w:rsid w:val="00FD25C9"/>
    <w:rsid w:val="00FD275C"/>
    <w:rsid w:val="00FD2A92"/>
    <w:rsid w:val="00FD3007"/>
    <w:rsid w:val="00FD33E7"/>
    <w:rsid w:val="00FD419C"/>
    <w:rsid w:val="00FD4524"/>
    <w:rsid w:val="00FD48A5"/>
    <w:rsid w:val="00FD4BBC"/>
    <w:rsid w:val="00FD4EFF"/>
    <w:rsid w:val="00FD53EE"/>
    <w:rsid w:val="00FD5AFB"/>
    <w:rsid w:val="00FD5C47"/>
    <w:rsid w:val="00FD6056"/>
    <w:rsid w:val="00FD7275"/>
    <w:rsid w:val="00FD72F7"/>
    <w:rsid w:val="00FD784C"/>
    <w:rsid w:val="00FD7B75"/>
    <w:rsid w:val="00FD7BD7"/>
    <w:rsid w:val="00FD7D7E"/>
    <w:rsid w:val="00FE04C1"/>
    <w:rsid w:val="00FE06BB"/>
    <w:rsid w:val="00FE0756"/>
    <w:rsid w:val="00FE0D3C"/>
    <w:rsid w:val="00FE1093"/>
    <w:rsid w:val="00FE12AD"/>
    <w:rsid w:val="00FE144A"/>
    <w:rsid w:val="00FE189B"/>
    <w:rsid w:val="00FE1908"/>
    <w:rsid w:val="00FE2054"/>
    <w:rsid w:val="00FE244A"/>
    <w:rsid w:val="00FE2819"/>
    <w:rsid w:val="00FE2A1F"/>
    <w:rsid w:val="00FE312C"/>
    <w:rsid w:val="00FE31CE"/>
    <w:rsid w:val="00FE44FC"/>
    <w:rsid w:val="00FE4538"/>
    <w:rsid w:val="00FE4C60"/>
    <w:rsid w:val="00FE4EA1"/>
    <w:rsid w:val="00FE5127"/>
    <w:rsid w:val="00FE55D8"/>
    <w:rsid w:val="00FE632D"/>
    <w:rsid w:val="00FE6DB5"/>
    <w:rsid w:val="00FE6E5D"/>
    <w:rsid w:val="00FE6E7E"/>
    <w:rsid w:val="00FE6FB1"/>
    <w:rsid w:val="00FE7443"/>
    <w:rsid w:val="00FE7A70"/>
    <w:rsid w:val="00FE7F31"/>
    <w:rsid w:val="00FE7FBC"/>
    <w:rsid w:val="00FF0439"/>
    <w:rsid w:val="00FF081B"/>
    <w:rsid w:val="00FF0FE6"/>
    <w:rsid w:val="00FF124F"/>
    <w:rsid w:val="00FF16D5"/>
    <w:rsid w:val="00FF17CB"/>
    <w:rsid w:val="00FF18EA"/>
    <w:rsid w:val="00FF19D3"/>
    <w:rsid w:val="00FF1FD8"/>
    <w:rsid w:val="00FF22E8"/>
    <w:rsid w:val="00FF2306"/>
    <w:rsid w:val="00FF319C"/>
    <w:rsid w:val="00FF31C9"/>
    <w:rsid w:val="00FF37BE"/>
    <w:rsid w:val="00FF382E"/>
    <w:rsid w:val="00FF39C0"/>
    <w:rsid w:val="00FF3BF2"/>
    <w:rsid w:val="00FF5006"/>
    <w:rsid w:val="00FF51BD"/>
    <w:rsid w:val="00FF565B"/>
    <w:rsid w:val="00FF5ABF"/>
    <w:rsid w:val="00FF5C15"/>
    <w:rsid w:val="00FF5E65"/>
    <w:rsid w:val="00FF5F1A"/>
    <w:rsid w:val="00FF6A81"/>
    <w:rsid w:val="00FF6BBF"/>
    <w:rsid w:val="00FF6BCD"/>
    <w:rsid w:val="00FF6D59"/>
    <w:rsid w:val="00FF6D6F"/>
    <w:rsid w:val="00FF76BD"/>
    <w:rsid w:val="00FF76C3"/>
    <w:rsid w:val="00FF78B3"/>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0531885"/>
  <w14:defaultImageDpi w14:val="300"/>
  <w15:docId w15:val="{968023E9-A1E4-4FF6-A8B6-AA4DE8D6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C6"/>
    <w:rPr>
      <w:sz w:val="24"/>
      <w:szCs w:val="24"/>
    </w:rPr>
  </w:style>
  <w:style w:type="paragraph" w:styleId="Heading1">
    <w:name w:val="heading 1"/>
    <w:basedOn w:val="Normal"/>
    <w:next w:val="Normal"/>
    <w:link w:val="Heading1Char"/>
    <w:qFormat/>
    <w:rsid w:val="00583944"/>
    <w:pPr>
      <w:keepNext/>
      <w:overflowPunct w:val="0"/>
      <w:autoSpaceDE w:val="0"/>
      <w:autoSpaceDN w:val="0"/>
      <w:adjustRightInd w:val="0"/>
      <w:textAlignment w:val="baseline"/>
      <w:outlineLvl w:val="0"/>
    </w:pPr>
    <w:rPr>
      <w:b/>
      <w:sz w:val="22"/>
      <w:szCs w:val="20"/>
      <w:lang w:val="x-none" w:eastAsia="x-none"/>
    </w:rPr>
  </w:style>
  <w:style w:type="paragraph" w:styleId="Heading2">
    <w:name w:val="heading 2"/>
    <w:basedOn w:val="Normal"/>
    <w:next w:val="Normal"/>
    <w:link w:val="Heading2Char"/>
    <w:qFormat/>
    <w:rsid w:val="008563F5"/>
    <w:pPr>
      <w:keepNext/>
      <w:overflowPunct w:val="0"/>
      <w:autoSpaceDE w:val="0"/>
      <w:autoSpaceDN w:val="0"/>
      <w:adjustRightInd w:val="0"/>
      <w:ind w:right="-1080"/>
      <w:jc w:val="center"/>
      <w:textAlignment w:val="baseline"/>
      <w:outlineLvl w:val="1"/>
    </w:pPr>
    <w:rPr>
      <w:b/>
      <w:szCs w:val="20"/>
      <w:lang w:val="x-none" w:eastAsia="x-none"/>
    </w:rPr>
  </w:style>
  <w:style w:type="paragraph" w:styleId="Heading3">
    <w:name w:val="heading 3"/>
    <w:basedOn w:val="Normal"/>
    <w:next w:val="Normal"/>
    <w:link w:val="Heading3Char"/>
    <w:qFormat/>
    <w:rsid w:val="008563F5"/>
    <w:pPr>
      <w:keepNext/>
      <w:overflowPunct w:val="0"/>
      <w:autoSpaceDE w:val="0"/>
      <w:autoSpaceDN w:val="0"/>
      <w:adjustRightInd w:val="0"/>
      <w:jc w:val="center"/>
      <w:textAlignment w:val="baseline"/>
      <w:outlineLvl w:val="2"/>
    </w:pPr>
    <w:rPr>
      <w:b/>
      <w:smallCaps/>
      <w:szCs w:val="20"/>
      <w:lang w:val="x-none" w:eastAsia="x-none"/>
    </w:rPr>
  </w:style>
  <w:style w:type="paragraph" w:styleId="Heading4">
    <w:name w:val="heading 4"/>
    <w:basedOn w:val="Normal"/>
    <w:next w:val="Normal"/>
    <w:link w:val="Heading4Char"/>
    <w:qFormat/>
    <w:rsid w:val="008563F5"/>
    <w:pPr>
      <w:keepNext/>
      <w:tabs>
        <w:tab w:val="left" w:pos="720"/>
        <w:tab w:val="left" w:pos="4680"/>
      </w:tabs>
      <w:overflowPunct w:val="0"/>
      <w:autoSpaceDE w:val="0"/>
      <w:autoSpaceDN w:val="0"/>
      <w:adjustRightInd w:val="0"/>
      <w:ind w:left="720"/>
      <w:textAlignment w:val="baseline"/>
      <w:outlineLvl w:val="3"/>
    </w:pPr>
    <w:rPr>
      <w:b/>
      <w:smallCaps/>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83944"/>
    <w:rPr>
      <w:b/>
      <w:sz w:val="22"/>
    </w:rPr>
  </w:style>
  <w:style w:type="character" w:customStyle="1" w:styleId="Heading2Char">
    <w:name w:val="Heading 2 Char"/>
    <w:link w:val="Heading2"/>
    <w:rsid w:val="008563F5"/>
    <w:rPr>
      <w:b/>
      <w:sz w:val="24"/>
    </w:rPr>
  </w:style>
  <w:style w:type="character" w:customStyle="1" w:styleId="Heading3Char">
    <w:name w:val="Heading 3 Char"/>
    <w:link w:val="Heading3"/>
    <w:rsid w:val="008563F5"/>
    <w:rPr>
      <w:b/>
      <w:smallCaps/>
      <w:sz w:val="24"/>
    </w:rPr>
  </w:style>
  <w:style w:type="character" w:customStyle="1" w:styleId="Heading4Char">
    <w:name w:val="Heading 4 Char"/>
    <w:link w:val="Heading4"/>
    <w:rsid w:val="008563F5"/>
    <w:rPr>
      <w:b/>
      <w:smallCaps/>
      <w:sz w:val="24"/>
    </w:rPr>
  </w:style>
  <w:style w:type="paragraph" w:styleId="Header">
    <w:name w:val="header"/>
    <w:basedOn w:val="Normal"/>
    <w:rsid w:val="00BB4311"/>
    <w:pPr>
      <w:tabs>
        <w:tab w:val="center" w:pos="4320"/>
        <w:tab w:val="right" w:pos="8640"/>
      </w:tabs>
    </w:pPr>
  </w:style>
  <w:style w:type="paragraph" w:styleId="Footer">
    <w:name w:val="footer"/>
    <w:basedOn w:val="Normal"/>
    <w:semiHidden/>
    <w:rsid w:val="00BB4311"/>
    <w:pPr>
      <w:tabs>
        <w:tab w:val="center" w:pos="4320"/>
        <w:tab w:val="right" w:pos="8640"/>
      </w:tabs>
    </w:pPr>
  </w:style>
  <w:style w:type="paragraph" w:styleId="BalloonText">
    <w:name w:val="Balloon Text"/>
    <w:basedOn w:val="Normal"/>
    <w:link w:val="BalloonTextChar"/>
    <w:uiPriority w:val="99"/>
    <w:semiHidden/>
    <w:unhideWhenUsed/>
    <w:rsid w:val="001F7D66"/>
    <w:rPr>
      <w:rFonts w:ascii="Lucida Grande" w:hAnsi="Lucida Grande"/>
      <w:sz w:val="18"/>
      <w:szCs w:val="18"/>
      <w:lang w:val="x-none" w:eastAsia="x-none"/>
    </w:rPr>
  </w:style>
  <w:style w:type="character" w:customStyle="1" w:styleId="BalloonTextChar">
    <w:name w:val="Balloon Text Char"/>
    <w:link w:val="BalloonText"/>
    <w:uiPriority w:val="99"/>
    <w:semiHidden/>
    <w:rsid w:val="001F7D66"/>
    <w:rPr>
      <w:rFonts w:ascii="Lucida Grande" w:hAnsi="Lucida Grande"/>
      <w:sz w:val="18"/>
      <w:szCs w:val="18"/>
    </w:rPr>
  </w:style>
  <w:style w:type="paragraph" w:styleId="BodyText">
    <w:name w:val="Body Text"/>
    <w:basedOn w:val="Normal"/>
    <w:link w:val="BodyTextChar"/>
    <w:rsid w:val="00830E71"/>
    <w:pPr>
      <w:tabs>
        <w:tab w:val="left" w:pos="720"/>
        <w:tab w:val="left" w:pos="4680"/>
      </w:tabs>
    </w:pPr>
    <w:rPr>
      <w:szCs w:val="20"/>
      <w:lang w:val="x-none" w:eastAsia="x-none"/>
    </w:rPr>
  </w:style>
  <w:style w:type="character" w:customStyle="1" w:styleId="BodyTextChar">
    <w:name w:val="Body Text Char"/>
    <w:link w:val="BodyText"/>
    <w:rsid w:val="00830E71"/>
    <w:rPr>
      <w:sz w:val="24"/>
    </w:rPr>
  </w:style>
  <w:style w:type="paragraph" w:customStyle="1" w:styleId="ColorfulShading-Accent31">
    <w:name w:val="Colorful Shading - Accent 31"/>
    <w:basedOn w:val="Normal"/>
    <w:uiPriority w:val="34"/>
    <w:qFormat/>
    <w:rsid w:val="008563F5"/>
    <w:pPr>
      <w:overflowPunct w:val="0"/>
      <w:autoSpaceDE w:val="0"/>
      <w:autoSpaceDN w:val="0"/>
      <w:adjustRightInd w:val="0"/>
      <w:ind w:left="720"/>
      <w:textAlignment w:val="baseline"/>
    </w:pPr>
    <w:rPr>
      <w:szCs w:val="20"/>
    </w:rPr>
  </w:style>
  <w:style w:type="paragraph" w:styleId="BodyText2">
    <w:name w:val="Body Text 2"/>
    <w:basedOn w:val="Normal"/>
    <w:link w:val="BodyText2Char"/>
    <w:semiHidden/>
    <w:unhideWhenUsed/>
    <w:rsid w:val="007F2322"/>
    <w:pPr>
      <w:spacing w:after="120" w:line="480" w:lineRule="auto"/>
    </w:pPr>
    <w:rPr>
      <w:rFonts w:ascii="Comic Sans MS" w:hAnsi="Comic Sans MS"/>
      <w:sz w:val="22"/>
      <w:szCs w:val="20"/>
      <w:lang w:val="x-none" w:eastAsia="x-none"/>
    </w:rPr>
  </w:style>
  <w:style w:type="character" w:customStyle="1" w:styleId="BodyText2Char">
    <w:name w:val="Body Text 2 Char"/>
    <w:link w:val="BodyText2"/>
    <w:rsid w:val="007F2322"/>
    <w:rPr>
      <w:rFonts w:ascii="Comic Sans MS" w:hAnsi="Comic Sans MS"/>
      <w:sz w:val="22"/>
    </w:rPr>
  </w:style>
  <w:style w:type="paragraph" w:styleId="Title">
    <w:name w:val="Title"/>
    <w:basedOn w:val="Normal"/>
    <w:link w:val="TitleChar"/>
    <w:qFormat/>
    <w:rsid w:val="007F2322"/>
    <w:pPr>
      <w:jc w:val="center"/>
    </w:pPr>
    <w:rPr>
      <w:b/>
      <w:szCs w:val="20"/>
      <w:lang w:val="x-none" w:eastAsia="x-none"/>
    </w:rPr>
  </w:style>
  <w:style w:type="character" w:customStyle="1" w:styleId="TitleChar">
    <w:name w:val="Title Char"/>
    <w:link w:val="Title"/>
    <w:rsid w:val="007F2322"/>
    <w:rPr>
      <w:b/>
      <w:sz w:val="24"/>
    </w:rPr>
  </w:style>
  <w:style w:type="paragraph" w:styleId="BodyTextIndent">
    <w:name w:val="Body Text Indent"/>
    <w:basedOn w:val="Normal"/>
    <w:link w:val="BodyTextIndentChar"/>
    <w:rsid w:val="008F31F4"/>
    <w:pPr>
      <w:overflowPunct w:val="0"/>
      <w:autoSpaceDE w:val="0"/>
      <w:autoSpaceDN w:val="0"/>
      <w:adjustRightInd w:val="0"/>
      <w:ind w:left="360"/>
      <w:jc w:val="both"/>
      <w:textAlignment w:val="baseline"/>
    </w:pPr>
    <w:rPr>
      <w:rFonts w:ascii="Arial" w:hAnsi="Arial"/>
      <w:sz w:val="20"/>
      <w:szCs w:val="20"/>
      <w:lang w:val="x-none" w:eastAsia="x-none"/>
    </w:rPr>
  </w:style>
  <w:style w:type="character" w:customStyle="1" w:styleId="BodyTextIndentChar">
    <w:name w:val="Body Text Indent Char"/>
    <w:link w:val="BodyTextIndent"/>
    <w:rsid w:val="008F31F4"/>
    <w:rPr>
      <w:rFonts w:ascii="Arial" w:hAnsi="Arial" w:cs="Arial"/>
    </w:rPr>
  </w:style>
  <w:style w:type="character" w:styleId="Hyperlink">
    <w:name w:val="Hyperlink"/>
    <w:uiPriority w:val="99"/>
    <w:unhideWhenUsed/>
    <w:rsid w:val="008F31F4"/>
    <w:rPr>
      <w:color w:val="0000FF"/>
      <w:u w:val="single"/>
    </w:rPr>
  </w:style>
  <w:style w:type="character" w:customStyle="1" w:styleId="HeaderChar">
    <w:name w:val="Header Char"/>
    <w:rsid w:val="00AB0C42"/>
    <w:rPr>
      <w:rFonts w:ascii="Times New Roman" w:hAnsi="Times New Roman" w:cs="Times New Roman"/>
    </w:rPr>
  </w:style>
  <w:style w:type="character" w:customStyle="1" w:styleId="FooterChar">
    <w:name w:val="Footer Char"/>
    <w:rsid w:val="00AB0C42"/>
    <w:rPr>
      <w:rFonts w:ascii="Times New Roman" w:hAnsi="Times New Roman" w:cs="Times New Roman"/>
    </w:rPr>
  </w:style>
  <w:style w:type="paragraph" w:styleId="EnvelopeAddress">
    <w:name w:val="envelope address"/>
    <w:basedOn w:val="Normal"/>
    <w:uiPriority w:val="99"/>
    <w:unhideWhenUsed/>
    <w:rsid w:val="007D3062"/>
    <w:pPr>
      <w:framePr w:w="5040" w:h="1980" w:hRule="exact" w:hSpace="180" w:wrap="auto" w:vAnchor="page" w:hAnchor="page"/>
    </w:pPr>
    <w:rPr>
      <w:rFonts w:ascii="Calibri" w:eastAsia="MS Gothic" w:hAnsi="Calibri"/>
    </w:rPr>
  </w:style>
  <w:style w:type="paragraph" w:customStyle="1" w:styleId="LightGrid-Accent31">
    <w:name w:val="Light Grid - Accent 31"/>
    <w:basedOn w:val="Normal"/>
    <w:uiPriority w:val="34"/>
    <w:qFormat/>
    <w:rsid w:val="00962E25"/>
    <w:pPr>
      <w:ind w:left="720"/>
      <w:contextualSpacing/>
    </w:pPr>
    <w:rPr>
      <w:rFonts w:ascii="Calibri" w:eastAsia="Calibri" w:hAnsi="Calibri"/>
      <w:sz w:val="22"/>
      <w:szCs w:val="22"/>
    </w:rPr>
  </w:style>
  <w:style w:type="paragraph" w:customStyle="1" w:styleId="ColorfulList-Accent11">
    <w:name w:val="Colorful List - Accent 11"/>
    <w:basedOn w:val="Normal"/>
    <w:uiPriority w:val="34"/>
    <w:qFormat/>
    <w:rsid w:val="003D707D"/>
    <w:pPr>
      <w:spacing w:after="200" w:line="276" w:lineRule="auto"/>
      <w:ind w:left="720"/>
      <w:contextualSpacing/>
    </w:pPr>
    <w:rPr>
      <w:rFonts w:ascii="Calibri" w:eastAsia="Calibri" w:hAnsi="Calibri"/>
      <w:sz w:val="22"/>
      <w:szCs w:val="22"/>
    </w:rPr>
  </w:style>
  <w:style w:type="character" w:styleId="Emphasis">
    <w:name w:val="Emphasis"/>
    <w:qFormat/>
    <w:rsid w:val="00A011B9"/>
    <w:rPr>
      <w:i/>
      <w:iCs/>
    </w:rPr>
  </w:style>
  <w:style w:type="paragraph" w:styleId="ListParagraph">
    <w:name w:val="List Paragraph"/>
    <w:basedOn w:val="Normal"/>
    <w:uiPriority w:val="34"/>
    <w:qFormat/>
    <w:rsid w:val="00501089"/>
    <w:pPr>
      <w:autoSpaceDE w:val="0"/>
      <w:autoSpaceDN w:val="0"/>
      <w:ind w:left="720"/>
    </w:pPr>
    <w:rPr>
      <w:b/>
      <w:bCs/>
      <w:color w:val="FF0000"/>
      <w:sz w:val="22"/>
      <w:szCs w:val="22"/>
    </w:rPr>
  </w:style>
  <w:style w:type="paragraph" w:customStyle="1" w:styleId="m-4717338823456719123normal1">
    <w:name w:val="m_-4717338823456719123normal1"/>
    <w:basedOn w:val="Normal"/>
    <w:rsid w:val="005D3D10"/>
    <w:pPr>
      <w:spacing w:before="100" w:beforeAutospacing="1" w:after="100" w:afterAutospacing="1"/>
    </w:pPr>
  </w:style>
  <w:style w:type="character" w:customStyle="1" w:styleId="m-4717338823456719123normal1char">
    <w:name w:val="m_-4717338823456719123normal1char"/>
    <w:rsid w:val="005D3D10"/>
  </w:style>
  <w:style w:type="character" w:customStyle="1" w:styleId="m-4717338823456719123normalchar">
    <w:name w:val="m_-4717338823456719123normalchar"/>
    <w:rsid w:val="005D3D10"/>
  </w:style>
  <w:style w:type="paragraph" w:customStyle="1" w:styleId="m-4717338823456719123msobodytextindent">
    <w:name w:val="m_-4717338823456719123msobodytextindent"/>
    <w:basedOn w:val="Normal"/>
    <w:rsid w:val="005D3D10"/>
    <w:pPr>
      <w:spacing w:before="100" w:beforeAutospacing="1" w:after="100" w:afterAutospacing="1"/>
    </w:pPr>
  </w:style>
  <w:style w:type="character" w:styleId="FollowedHyperlink">
    <w:name w:val="FollowedHyperlink"/>
    <w:uiPriority w:val="99"/>
    <w:semiHidden/>
    <w:unhideWhenUsed/>
    <w:rsid w:val="00324EB4"/>
    <w:rPr>
      <w:color w:val="954F72"/>
      <w:u w:val="single"/>
    </w:rPr>
  </w:style>
  <w:style w:type="paragraph" w:customStyle="1" w:styleId="m3915654869662028362msolistparagraph">
    <w:name w:val="m_3915654869662028362msolistparagraph"/>
    <w:basedOn w:val="Normal"/>
    <w:rsid w:val="00F30EAE"/>
    <w:pPr>
      <w:spacing w:before="100" w:beforeAutospacing="1" w:after="100" w:afterAutospacing="1"/>
    </w:pPr>
  </w:style>
  <w:style w:type="character" w:styleId="UnresolvedMention">
    <w:name w:val="Unresolved Mention"/>
    <w:basedOn w:val="DefaultParagraphFont"/>
    <w:uiPriority w:val="99"/>
    <w:semiHidden/>
    <w:unhideWhenUsed/>
    <w:rsid w:val="00E81AF1"/>
    <w:rPr>
      <w:color w:val="605E5C"/>
      <w:shd w:val="clear" w:color="auto" w:fill="E1DFDD"/>
    </w:rPr>
  </w:style>
  <w:style w:type="paragraph" w:customStyle="1" w:styleId="Default">
    <w:name w:val="Default"/>
    <w:rsid w:val="004C6DB4"/>
    <w:pPr>
      <w:autoSpaceDE w:val="0"/>
      <w:autoSpaceDN w:val="0"/>
      <w:adjustRightInd w:val="0"/>
    </w:pPr>
    <w:rPr>
      <w:rFonts w:ascii="Calibri" w:eastAsia="Calibri" w:hAnsi="Calibri" w:cs="Calibri"/>
      <w:color w:val="000000"/>
      <w:sz w:val="24"/>
      <w:szCs w:val="24"/>
    </w:rPr>
  </w:style>
  <w:style w:type="paragraph" w:styleId="NormalWeb">
    <w:name w:val="Normal (Web)"/>
    <w:basedOn w:val="Normal"/>
    <w:uiPriority w:val="99"/>
    <w:semiHidden/>
    <w:unhideWhenUsed/>
    <w:rsid w:val="00E713FD"/>
    <w:pPr>
      <w:spacing w:before="100" w:beforeAutospacing="1" w:after="100" w:afterAutospacing="1"/>
    </w:pPr>
  </w:style>
  <w:style w:type="numbering" w:customStyle="1" w:styleId="NoList1">
    <w:name w:val="No List1"/>
    <w:next w:val="NoList"/>
    <w:uiPriority w:val="99"/>
    <w:semiHidden/>
    <w:unhideWhenUsed/>
    <w:rsid w:val="00F96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84524">
      <w:bodyDiv w:val="1"/>
      <w:marLeft w:val="0"/>
      <w:marRight w:val="0"/>
      <w:marTop w:val="0"/>
      <w:marBottom w:val="0"/>
      <w:divBdr>
        <w:top w:val="none" w:sz="0" w:space="0" w:color="auto"/>
        <w:left w:val="none" w:sz="0" w:space="0" w:color="auto"/>
        <w:bottom w:val="none" w:sz="0" w:space="0" w:color="auto"/>
        <w:right w:val="none" w:sz="0" w:space="0" w:color="auto"/>
      </w:divBdr>
    </w:div>
    <w:div w:id="569777762">
      <w:bodyDiv w:val="1"/>
      <w:marLeft w:val="0"/>
      <w:marRight w:val="0"/>
      <w:marTop w:val="0"/>
      <w:marBottom w:val="0"/>
      <w:divBdr>
        <w:top w:val="none" w:sz="0" w:space="0" w:color="auto"/>
        <w:left w:val="none" w:sz="0" w:space="0" w:color="auto"/>
        <w:bottom w:val="none" w:sz="0" w:space="0" w:color="auto"/>
        <w:right w:val="none" w:sz="0" w:space="0" w:color="auto"/>
      </w:divBdr>
    </w:div>
    <w:div w:id="674575883">
      <w:bodyDiv w:val="1"/>
      <w:marLeft w:val="0"/>
      <w:marRight w:val="0"/>
      <w:marTop w:val="0"/>
      <w:marBottom w:val="0"/>
      <w:divBdr>
        <w:top w:val="none" w:sz="0" w:space="0" w:color="auto"/>
        <w:left w:val="none" w:sz="0" w:space="0" w:color="auto"/>
        <w:bottom w:val="none" w:sz="0" w:space="0" w:color="auto"/>
        <w:right w:val="none" w:sz="0" w:space="0" w:color="auto"/>
      </w:divBdr>
    </w:div>
    <w:div w:id="740785636">
      <w:bodyDiv w:val="1"/>
      <w:marLeft w:val="0"/>
      <w:marRight w:val="0"/>
      <w:marTop w:val="0"/>
      <w:marBottom w:val="0"/>
      <w:divBdr>
        <w:top w:val="none" w:sz="0" w:space="0" w:color="auto"/>
        <w:left w:val="none" w:sz="0" w:space="0" w:color="auto"/>
        <w:bottom w:val="none" w:sz="0" w:space="0" w:color="auto"/>
        <w:right w:val="none" w:sz="0" w:space="0" w:color="auto"/>
      </w:divBdr>
    </w:div>
    <w:div w:id="944846413">
      <w:bodyDiv w:val="1"/>
      <w:marLeft w:val="0"/>
      <w:marRight w:val="0"/>
      <w:marTop w:val="0"/>
      <w:marBottom w:val="0"/>
      <w:divBdr>
        <w:top w:val="none" w:sz="0" w:space="0" w:color="auto"/>
        <w:left w:val="none" w:sz="0" w:space="0" w:color="auto"/>
        <w:bottom w:val="none" w:sz="0" w:space="0" w:color="auto"/>
        <w:right w:val="none" w:sz="0" w:space="0" w:color="auto"/>
      </w:divBdr>
      <w:divsChild>
        <w:div w:id="157966791">
          <w:marLeft w:val="0"/>
          <w:marRight w:val="0"/>
          <w:marTop w:val="0"/>
          <w:marBottom w:val="0"/>
          <w:divBdr>
            <w:top w:val="none" w:sz="0" w:space="0" w:color="auto"/>
            <w:left w:val="none" w:sz="0" w:space="0" w:color="auto"/>
            <w:bottom w:val="none" w:sz="0" w:space="0" w:color="auto"/>
            <w:right w:val="none" w:sz="0" w:space="0" w:color="auto"/>
          </w:divBdr>
          <w:divsChild>
            <w:div w:id="1417163927">
              <w:marLeft w:val="0"/>
              <w:marRight w:val="0"/>
              <w:marTop w:val="0"/>
              <w:marBottom w:val="0"/>
              <w:divBdr>
                <w:top w:val="none" w:sz="0" w:space="0" w:color="auto"/>
                <w:left w:val="none" w:sz="0" w:space="0" w:color="auto"/>
                <w:bottom w:val="none" w:sz="0" w:space="0" w:color="auto"/>
                <w:right w:val="none" w:sz="0" w:space="0" w:color="auto"/>
              </w:divBdr>
              <w:divsChild>
                <w:div w:id="1501969848">
                  <w:marLeft w:val="0"/>
                  <w:marRight w:val="0"/>
                  <w:marTop w:val="0"/>
                  <w:marBottom w:val="0"/>
                  <w:divBdr>
                    <w:top w:val="none" w:sz="0" w:space="0" w:color="auto"/>
                    <w:left w:val="none" w:sz="0" w:space="0" w:color="auto"/>
                    <w:bottom w:val="none" w:sz="0" w:space="0" w:color="auto"/>
                    <w:right w:val="none" w:sz="0" w:space="0" w:color="auto"/>
                  </w:divBdr>
                  <w:divsChild>
                    <w:div w:id="87323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410307">
          <w:marLeft w:val="0"/>
          <w:marRight w:val="0"/>
          <w:marTop w:val="0"/>
          <w:marBottom w:val="0"/>
          <w:divBdr>
            <w:top w:val="none" w:sz="0" w:space="0" w:color="auto"/>
            <w:left w:val="none" w:sz="0" w:space="0" w:color="auto"/>
            <w:bottom w:val="none" w:sz="0" w:space="0" w:color="auto"/>
            <w:right w:val="none" w:sz="0" w:space="0" w:color="auto"/>
          </w:divBdr>
          <w:divsChild>
            <w:div w:id="1146242344">
              <w:marLeft w:val="0"/>
              <w:marRight w:val="0"/>
              <w:marTop w:val="0"/>
              <w:marBottom w:val="0"/>
              <w:divBdr>
                <w:top w:val="none" w:sz="0" w:space="0" w:color="auto"/>
                <w:left w:val="none" w:sz="0" w:space="0" w:color="auto"/>
                <w:bottom w:val="none" w:sz="0" w:space="0" w:color="auto"/>
                <w:right w:val="none" w:sz="0" w:space="0" w:color="auto"/>
              </w:divBdr>
              <w:divsChild>
                <w:div w:id="1684429145">
                  <w:marLeft w:val="0"/>
                  <w:marRight w:val="0"/>
                  <w:marTop w:val="0"/>
                  <w:marBottom w:val="0"/>
                  <w:divBdr>
                    <w:top w:val="none" w:sz="0" w:space="0" w:color="auto"/>
                    <w:left w:val="none" w:sz="0" w:space="0" w:color="auto"/>
                    <w:bottom w:val="none" w:sz="0" w:space="0" w:color="auto"/>
                    <w:right w:val="none" w:sz="0" w:space="0" w:color="auto"/>
                  </w:divBdr>
                  <w:divsChild>
                    <w:div w:id="753205654">
                      <w:marLeft w:val="0"/>
                      <w:marRight w:val="0"/>
                      <w:marTop w:val="0"/>
                      <w:marBottom w:val="0"/>
                      <w:divBdr>
                        <w:top w:val="none" w:sz="0" w:space="0" w:color="auto"/>
                        <w:left w:val="none" w:sz="0" w:space="0" w:color="auto"/>
                        <w:bottom w:val="none" w:sz="0" w:space="0" w:color="auto"/>
                        <w:right w:val="none" w:sz="0" w:space="0" w:color="auto"/>
                      </w:divBdr>
                      <w:divsChild>
                        <w:div w:id="131950657">
                          <w:marLeft w:val="0"/>
                          <w:marRight w:val="0"/>
                          <w:marTop w:val="0"/>
                          <w:marBottom w:val="0"/>
                          <w:divBdr>
                            <w:top w:val="none" w:sz="0" w:space="0" w:color="auto"/>
                            <w:left w:val="none" w:sz="0" w:space="0" w:color="auto"/>
                            <w:bottom w:val="none" w:sz="0" w:space="0" w:color="auto"/>
                            <w:right w:val="none" w:sz="0" w:space="0" w:color="auto"/>
                          </w:divBdr>
                          <w:divsChild>
                            <w:div w:id="1481533210">
                              <w:marLeft w:val="0"/>
                              <w:marRight w:val="0"/>
                              <w:marTop w:val="0"/>
                              <w:marBottom w:val="0"/>
                              <w:divBdr>
                                <w:top w:val="none" w:sz="0" w:space="0" w:color="auto"/>
                                <w:left w:val="none" w:sz="0" w:space="0" w:color="auto"/>
                                <w:bottom w:val="none" w:sz="0" w:space="0" w:color="auto"/>
                                <w:right w:val="none" w:sz="0" w:space="0" w:color="auto"/>
                              </w:divBdr>
                              <w:divsChild>
                                <w:div w:id="661471919">
                                  <w:marLeft w:val="0"/>
                                  <w:marRight w:val="0"/>
                                  <w:marTop w:val="0"/>
                                  <w:marBottom w:val="0"/>
                                  <w:divBdr>
                                    <w:top w:val="none" w:sz="0" w:space="0" w:color="auto"/>
                                    <w:left w:val="none" w:sz="0" w:space="0" w:color="auto"/>
                                    <w:bottom w:val="none" w:sz="0" w:space="0" w:color="auto"/>
                                    <w:right w:val="none" w:sz="0" w:space="0" w:color="auto"/>
                                  </w:divBdr>
                                  <w:divsChild>
                                    <w:div w:id="1751581604">
                                      <w:marLeft w:val="0"/>
                                      <w:marRight w:val="0"/>
                                      <w:marTop w:val="0"/>
                                      <w:marBottom w:val="0"/>
                                      <w:divBdr>
                                        <w:top w:val="none" w:sz="0" w:space="0" w:color="auto"/>
                                        <w:left w:val="none" w:sz="0" w:space="0" w:color="auto"/>
                                        <w:bottom w:val="none" w:sz="0" w:space="0" w:color="auto"/>
                                        <w:right w:val="none" w:sz="0" w:space="0" w:color="auto"/>
                                      </w:divBdr>
                                      <w:divsChild>
                                        <w:div w:id="16162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0883844">
      <w:bodyDiv w:val="1"/>
      <w:marLeft w:val="0"/>
      <w:marRight w:val="0"/>
      <w:marTop w:val="0"/>
      <w:marBottom w:val="0"/>
      <w:divBdr>
        <w:top w:val="none" w:sz="0" w:space="0" w:color="auto"/>
        <w:left w:val="none" w:sz="0" w:space="0" w:color="auto"/>
        <w:bottom w:val="none" w:sz="0" w:space="0" w:color="auto"/>
        <w:right w:val="none" w:sz="0" w:space="0" w:color="auto"/>
      </w:divBdr>
      <w:divsChild>
        <w:div w:id="1191067652">
          <w:marLeft w:val="0"/>
          <w:marRight w:val="0"/>
          <w:marTop w:val="0"/>
          <w:marBottom w:val="0"/>
          <w:divBdr>
            <w:top w:val="none" w:sz="0" w:space="0" w:color="auto"/>
            <w:left w:val="none" w:sz="0" w:space="0" w:color="auto"/>
            <w:bottom w:val="none" w:sz="0" w:space="0" w:color="auto"/>
            <w:right w:val="none" w:sz="0" w:space="0" w:color="auto"/>
          </w:divBdr>
        </w:div>
        <w:div w:id="98987036">
          <w:marLeft w:val="0"/>
          <w:marRight w:val="0"/>
          <w:marTop w:val="0"/>
          <w:marBottom w:val="0"/>
          <w:divBdr>
            <w:top w:val="none" w:sz="0" w:space="0" w:color="auto"/>
            <w:left w:val="none" w:sz="0" w:space="0" w:color="auto"/>
            <w:bottom w:val="none" w:sz="0" w:space="0" w:color="auto"/>
            <w:right w:val="none" w:sz="0" w:space="0" w:color="auto"/>
          </w:divBdr>
        </w:div>
        <w:div w:id="73090035">
          <w:marLeft w:val="0"/>
          <w:marRight w:val="0"/>
          <w:marTop w:val="0"/>
          <w:marBottom w:val="0"/>
          <w:divBdr>
            <w:top w:val="none" w:sz="0" w:space="0" w:color="auto"/>
            <w:left w:val="none" w:sz="0" w:space="0" w:color="auto"/>
            <w:bottom w:val="none" w:sz="0" w:space="0" w:color="auto"/>
            <w:right w:val="none" w:sz="0" w:space="0" w:color="auto"/>
          </w:divBdr>
        </w:div>
        <w:div w:id="1324165312">
          <w:marLeft w:val="0"/>
          <w:marRight w:val="0"/>
          <w:marTop w:val="0"/>
          <w:marBottom w:val="0"/>
          <w:divBdr>
            <w:top w:val="none" w:sz="0" w:space="0" w:color="auto"/>
            <w:left w:val="none" w:sz="0" w:space="0" w:color="auto"/>
            <w:bottom w:val="none" w:sz="0" w:space="0" w:color="auto"/>
            <w:right w:val="none" w:sz="0" w:space="0" w:color="auto"/>
          </w:divBdr>
        </w:div>
        <w:div w:id="1472600776">
          <w:marLeft w:val="0"/>
          <w:marRight w:val="0"/>
          <w:marTop w:val="0"/>
          <w:marBottom w:val="0"/>
          <w:divBdr>
            <w:top w:val="none" w:sz="0" w:space="0" w:color="auto"/>
            <w:left w:val="none" w:sz="0" w:space="0" w:color="auto"/>
            <w:bottom w:val="none" w:sz="0" w:space="0" w:color="auto"/>
            <w:right w:val="none" w:sz="0" w:space="0" w:color="auto"/>
          </w:divBdr>
        </w:div>
        <w:div w:id="2111852448">
          <w:marLeft w:val="0"/>
          <w:marRight w:val="0"/>
          <w:marTop w:val="0"/>
          <w:marBottom w:val="0"/>
          <w:divBdr>
            <w:top w:val="none" w:sz="0" w:space="0" w:color="auto"/>
            <w:left w:val="none" w:sz="0" w:space="0" w:color="auto"/>
            <w:bottom w:val="none" w:sz="0" w:space="0" w:color="auto"/>
            <w:right w:val="none" w:sz="0" w:space="0" w:color="auto"/>
          </w:divBdr>
        </w:div>
        <w:div w:id="1526211526">
          <w:marLeft w:val="0"/>
          <w:marRight w:val="0"/>
          <w:marTop w:val="0"/>
          <w:marBottom w:val="0"/>
          <w:divBdr>
            <w:top w:val="none" w:sz="0" w:space="0" w:color="auto"/>
            <w:left w:val="none" w:sz="0" w:space="0" w:color="auto"/>
            <w:bottom w:val="none" w:sz="0" w:space="0" w:color="auto"/>
            <w:right w:val="none" w:sz="0" w:space="0" w:color="auto"/>
          </w:divBdr>
        </w:div>
        <w:div w:id="1689794240">
          <w:marLeft w:val="0"/>
          <w:marRight w:val="0"/>
          <w:marTop w:val="0"/>
          <w:marBottom w:val="0"/>
          <w:divBdr>
            <w:top w:val="none" w:sz="0" w:space="0" w:color="auto"/>
            <w:left w:val="none" w:sz="0" w:space="0" w:color="auto"/>
            <w:bottom w:val="none" w:sz="0" w:space="0" w:color="auto"/>
            <w:right w:val="none" w:sz="0" w:space="0" w:color="auto"/>
          </w:divBdr>
        </w:div>
        <w:div w:id="1803376774">
          <w:marLeft w:val="0"/>
          <w:marRight w:val="0"/>
          <w:marTop w:val="0"/>
          <w:marBottom w:val="0"/>
          <w:divBdr>
            <w:top w:val="none" w:sz="0" w:space="0" w:color="auto"/>
            <w:left w:val="none" w:sz="0" w:space="0" w:color="auto"/>
            <w:bottom w:val="none" w:sz="0" w:space="0" w:color="auto"/>
            <w:right w:val="none" w:sz="0" w:space="0" w:color="auto"/>
          </w:divBdr>
        </w:div>
        <w:div w:id="895746608">
          <w:marLeft w:val="0"/>
          <w:marRight w:val="0"/>
          <w:marTop w:val="0"/>
          <w:marBottom w:val="0"/>
          <w:divBdr>
            <w:top w:val="none" w:sz="0" w:space="0" w:color="auto"/>
            <w:left w:val="none" w:sz="0" w:space="0" w:color="auto"/>
            <w:bottom w:val="none" w:sz="0" w:space="0" w:color="auto"/>
            <w:right w:val="none" w:sz="0" w:space="0" w:color="auto"/>
          </w:divBdr>
        </w:div>
        <w:div w:id="1887062293">
          <w:marLeft w:val="0"/>
          <w:marRight w:val="0"/>
          <w:marTop w:val="0"/>
          <w:marBottom w:val="0"/>
          <w:divBdr>
            <w:top w:val="none" w:sz="0" w:space="0" w:color="auto"/>
            <w:left w:val="none" w:sz="0" w:space="0" w:color="auto"/>
            <w:bottom w:val="none" w:sz="0" w:space="0" w:color="auto"/>
            <w:right w:val="none" w:sz="0" w:space="0" w:color="auto"/>
          </w:divBdr>
        </w:div>
        <w:div w:id="1445658726">
          <w:marLeft w:val="0"/>
          <w:marRight w:val="0"/>
          <w:marTop w:val="0"/>
          <w:marBottom w:val="0"/>
          <w:divBdr>
            <w:top w:val="none" w:sz="0" w:space="0" w:color="auto"/>
            <w:left w:val="none" w:sz="0" w:space="0" w:color="auto"/>
            <w:bottom w:val="none" w:sz="0" w:space="0" w:color="auto"/>
            <w:right w:val="none" w:sz="0" w:space="0" w:color="auto"/>
          </w:divBdr>
        </w:div>
        <w:div w:id="1209336311">
          <w:marLeft w:val="0"/>
          <w:marRight w:val="0"/>
          <w:marTop w:val="0"/>
          <w:marBottom w:val="0"/>
          <w:divBdr>
            <w:top w:val="none" w:sz="0" w:space="0" w:color="auto"/>
            <w:left w:val="none" w:sz="0" w:space="0" w:color="auto"/>
            <w:bottom w:val="none" w:sz="0" w:space="0" w:color="auto"/>
            <w:right w:val="none" w:sz="0" w:space="0" w:color="auto"/>
          </w:divBdr>
        </w:div>
        <w:div w:id="1443258572">
          <w:marLeft w:val="0"/>
          <w:marRight w:val="0"/>
          <w:marTop w:val="0"/>
          <w:marBottom w:val="0"/>
          <w:divBdr>
            <w:top w:val="none" w:sz="0" w:space="0" w:color="auto"/>
            <w:left w:val="none" w:sz="0" w:space="0" w:color="auto"/>
            <w:bottom w:val="none" w:sz="0" w:space="0" w:color="auto"/>
            <w:right w:val="none" w:sz="0" w:space="0" w:color="auto"/>
          </w:divBdr>
        </w:div>
        <w:div w:id="589777722">
          <w:marLeft w:val="0"/>
          <w:marRight w:val="0"/>
          <w:marTop w:val="0"/>
          <w:marBottom w:val="0"/>
          <w:divBdr>
            <w:top w:val="none" w:sz="0" w:space="0" w:color="auto"/>
            <w:left w:val="none" w:sz="0" w:space="0" w:color="auto"/>
            <w:bottom w:val="none" w:sz="0" w:space="0" w:color="auto"/>
            <w:right w:val="none" w:sz="0" w:space="0" w:color="auto"/>
          </w:divBdr>
        </w:div>
        <w:div w:id="282611968">
          <w:marLeft w:val="0"/>
          <w:marRight w:val="0"/>
          <w:marTop w:val="0"/>
          <w:marBottom w:val="0"/>
          <w:divBdr>
            <w:top w:val="none" w:sz="0" w:space="0" w:color="auto"/>
            <w:left w:val="none" w:sz="0" w:space="0" w:color="auto"/>
            <w:bottom w:val="none" w:sz="0" w:space="0" w:color="auto"/>
            <w:right w:val="none" w:sz="0" w:space="0" w:color="auto"/>
          </w:divBdr>
        </w:div>
        <w:div w:id="18051919">
          <w:marLeft w:val="0"/>
          <w:marRight w:val="0"/>
          <w:marTop w:val="0"/>
          <w:marBottom w:val="0"/>
          <w:divBdr>
            <w:top w:val="none" w:sz="0" w:space="0" w:color="auto"/>
            <w:left w:val="none" w:sz="0" w:space="0" w:color="auto"/>
            <w:bottom w:val="none" w:sz="0" w:space="0" w:color="auto"/>
            <w:right w:val="none" w:sz="0" w:space="0" w:color="auto"/>
          </w:divBdr>
        </w:div>
        <w:div w:id="1318731409">
          <w:marLeft w:val="0"/>
          <w:marRight w:val="0"/>
          <w:marTop w:val="0"/>
          <w:marBottom w:val="0"/>
          <w:divBdr>
            <w:top w:val="none" w:sz="0" w:space="0" w:color="auto"/>
            <w:left w:val="none" w:sz="0" w:space="0" w:color="auto"/>
            <w:bottom w:val="none" w:sz="0" w:space="0" w:color="auto"/>
            <w:right w:val="none" w:sz="0" w:space="0" w:color="auto"/>
          </w:divBdr>
        </w:div>
        <w:div w:id="1844514302">
          <w:marLeft w:val="0"/>
          <w:marRight w:val="0"/>
          <w:marTop w:val="0"/>
          <w:marBottom w:val="0"/>
          <w:divBdr>
            <w:top w:val="none" w:sz="0" w:space="0" w:color="auto"/>
            <w:left w:val="none" w:sz="0" w:space="0" w:color="auto"/>
            <w:bottom w:val="none" w:sz="0" w:space="0" w:color="auto"/>
            <w:right w:val="none" w:sz="0" w:space="0" w:color="auto"/>
          </w:divBdr>
        </w:div>
        <w:div w:id="1493064781">
          <w:marLeft w:val="0"/>
          <w:marRight w:val="0"/>
          <w:marTop w:val="0"/>
          <w:marBottom w:val="0"/>
          <w:divBdr>
            <w:top w:val="none" w:sz="0" w:space="0" w:color="auto"/>
            <w:left w:val="none" w:sz="0" w:space="0" w:color="auto"/>
            <w:bottom w:val="none" w:sz="0" w:space="0" w:color="auto"/>
            <w:right w:val="none" w:sz="0" w:space="0" w:color="auto"/>
          </w:divBdr>
        </w:div>
        <w:div w:id="228853058">
          <w:marLeft w:val="0"/>
          <w:marRight w:val="0"/>
          <w:marTop w:val="0"/>
          <w:marBottom w:val="0"/>
          <w:divBdr>
            <w:top w:val="none" w:sz="0" w:space="0" w:color="auto"/>
            <w:left w:val="none" w:sz="0" w:space="0" w:color="auto"/>
            <w:bottom w:val="none" w:sz="0" w:space="0" w:color="auto"/>
            <w:right w:val="none" w:sz="0" w:space="0" w:color="auto"/>
          </w:divBdr>
        </w:div>
        <w:div w:id="1015573640">
          <w:marLeft w:val="0"/>
          <w:marRight w:val="0"/>
          <w:marTop w:val="0"/>
          <w:marBottom w:val="0"/>
          <w:divBdr>
            <w:top w:val="none" w:sz="0" w:space="0" w:color="auto"/>
            <w:left w:val="none" w:sz="0" w:space="0" w:color="auto"/>
            <w:bottom w:val="none" w:sz="0" w:space="0" w:color="auto"/>
            <w:right w:val="none" w:sz="0" w:space="0" w:color="auto"/>
          </w:divBdr>
        </w:div>
        <w:div w:id="1386367083">
          <w:marLeft w:val="0"/>
          <w:marRight w:val="0"/>
          <w:marTop w:val="0"/>
          <w:marBottom w:val="0"/>
          <w:divBdr>
            <w:top w:val="none" w:sz="0" w:space="0" w:color="auto"/>
            <w:left w:val="none" w:sz="0" w:space="0" w:color="auto"/>
            <w:bottom w:val="none" w:sz="0" w:space="0" w:color="auto"/>
            <w:right w:val="none" w:sz="0" w:space="0" w:color="auto"/>
          </w:divBdr>
        </w:div>
        <w:div w:id="1554005601">
          <w:marLeft w:val="0"/>
          <w:marRight w:val="0"/>
          <w:marTop w:val="0"/>
          <w:marBottom w:val="0"/>
          <w:divBdr>
            <w:top w:val="none" w:sz="0" w:space="0" w:color="auto"/>
            <w:left w:val="none" w:sz="0" w:space="0" w:color="auto"/>
            <w:bottom w:val="none" w:sz="0" w:space="0" w:color="auto"/>
            <w:right w:val="none" w:sz="0" w:space="0" w:color="auto"/>
          </w:divBdr>
        </w:div>
        <w:div w:id="470290777">
          <w:marLeft w:val="0"/>
          <w:marRight w:val="0"/>
          <w:marTop w:val="0"/>
          <w:marBottom w:val="0"/>
          <w:divBdr>
            <w:top w:val="none" w:sz="0" w:space="0" w:color="auto"/>
            <w:left w:val="none" w:sz="0" w:space="0" w:color="auto"/>
            <w:bottom w:val="none" w:sz="0" w:space="0" w:color="auto"/>
            <w:right w:val="none" w:sz="0" w:space="0" w:color="auto"/>
          </w:divBdr>
        </w:div>
        <w:div w:id="71124866">
          <w:marLeft w:val="0"/>
          <w:marRight w:val="0"/>
          <w:marTop w:val="0"/>
          <w:marBottom w:val="0"/>
          <w:divBdr>
            <w:top w:val="none" w:sz="0" w:space="0" w:color="auto"/>
            <w:left w:val="none" w:sz="0" w:space="0" w:color="auto"/>
            <w:bottom w:val="none" w:sz="0" w:space="0" w:color="auto"/>
            <w:right w:val="none" w:sz="0" w:space="0" w:color="auto"/>
          </w:divBdr>
        </w:div>
        <w:div w:id="1896697796">
          <w:marLeft w:val="0"/>
          <w:marRight w:val="0"/>
          <w:marTop w:val="0"/>
          <w:marBottom w:val="0"/>
          <w:divBdr>
            <w:top w:val="none" w:sz="0" w:space="0" w:color="auto"/>
            <w:left w:val="none" w:sz="0" w:space="0" w:color="auto"/>
            <w:bottom w:val="none" w:sz="0" w:space="0" w:color="auto"/>
            <w:right w:val="none" w:sz="0" w:space="0" w:color="auto"/>
          </w:divBdr>
        </w:div>
        <w:div w:id="781462756">
          <w:marLeft w:val="0"/>
          <w:marRight w:val="0"/>
          <w:marTop w:val="0"/>
          <w:marBottom w:val="0"/>
          <w:divBdr>
            <w:top w:val="none" w:sz="0" w:space="0" w:color="auto"/>
            <w:left w:val="none" w:sz="0" w:space="0" w:color="auto"/>
            <w:bottom w:val="none" w:sz="0" w:space="0" w:color="auto"/>
            <w:right w:val="none" w:sz="0" w:space="0" w:color="auto"/>
          </w:divBdr>
        </w:div>
        <w:div w:id="736828427">
          <w:marLeft w:val="0"/>
          <w:marRight w:val="0"/>
          <w:marTop w:val="0"/>
          <w:marBottom w:val="0"/>
          <w:divBdr>
            <w:top w:val="none" w:sz="0" w:space="0" w:color="auto"/>
            <w:left w:val="none" w:sz="0" w:space="0" w:color="auto"/>
            <w:bottom w:val="none" w:sz="0" w:space="0" w:color="auto"/>
            <w:right w:val="none" w:sz="0" w:space="0" w:color="auto"/>
          </w:divBdr>
        </w:div>
        <w:div w:id="1823622074">
          <w:marLeft w:val="0"/>
          <w:marRight w:val="0"/>
          <w:marTop w:val="0"/>
          <w:marBottom w:val="0"/>
          <w:divBdr>
            <w:top w:val="none" w:sz="0" w:space="0" w:color="auto"/>
            <w:left w:val="none" w:sz="0" w:space="0" w:color="auto"/>
            <w:bottom w:val="none" w:sz="0" w:space="0" w:color="auto"/>
            <w:right w:val="none" w:sz="0" w:space="0" w:color="auto"/>
          </w:divBdr>
        </w:div>
        <w:div w:id="1094277485">
          <w:marLeft w:val="0"/>
          <w:marRight w:val="0"/>
          <w:marTop w:val="0"/>
          <w:marBottom w:val="0"/>
          <w:divBdr>
            <w:top w:val="none" w:sz="0" w:space="0" w:color="auto"/>
            <w:left w:val="none" w:sz="0" w:space="0" w:color="auto"/>
            <w:bottom w:val="none" w:sz="0" w:space="0" w:color="auto"/>
            <w:right w:val="none" w:sz="0" w:space="0" w:color="auto"/>
          </w:divBdr>
        </w:div>
        <w:div w:id="1375302811">
          <w:marLeft w:val="0"/>
          <w:marRight w:val="0"/>
          <w:marTop w:val="0"/>
          <w:marBottom w:val="0"/>
          <w:divBdr>
            <w:top w:val="none" w:sz="0" w:space="0" w:color="auto"/>
            <w:left w:val="none" w:sz="0" w:space="0" w:color="auto"/>
            <w:bottom w:val="none" w:sz="0" w:space="0" w:color="auto"/>
            <w:right w:val="none" w:sz="0" w:space="0" w:color="auto"/>
          </w:divBdr>
        </w:div>
        <w:div w:id="264045340">
          <w:marLeft w:val="0"/>
          <w:marRight w:val="0"/>
          <w:marTop w:val="0"/>
          <w:marBottom w:val="0"/>
          <w:divBdr>
            <w:top w:val="none" w:sz="0" w:space="0" w:color="auto"/>
            <w:left w:val="none" w:sz="0" w:space="0" w:color="auto"/>
            <w:bottom w:val="none" w:sz="0" w:space="0" w:color="auto"/>
            <w:right w:val="none" w:sz="0" w:space="0" w:color="auto"/>
          </w:divBdr>
        </w:div>
        <w:div w:id="1255699473">
          <w:marLeft w:val="0"/>
          <w:marRight w:val="0"/>
          <w:marTop w:val="0"/>
          <w:marBottom w:val="0"/>
          <w:divBdr>
            <w:top w:val="none" w:sz="0" w:space="0" w:color="auto"/>
            <w:left w:val="none" w:sz="0" w:space="0" w:color="auto"/>
            <w:bottom w:val="none" w:sz="0" w:space="0" w:color="auto"/>
            <w:right w:val="none" w:sz="0" w:space="0" w:color="auto"/>
          </w:divBdr>
        </w:div>
        <w:div w:id="1213812773">
          <w:marLeft w:val="0"/>
          <w:marRight w:val="0"/>
          <w:marTop w:val="0"/>
          <w:marBottom w:val="0"/>
          <w:divBdr>
            <w:top w:val="none" w:sz="0" w:space="0" w:color="auto"/>
            <w:left w:val="none" w:sz="0" w:space="0" w:color="auto"/>
            <w:bottom w:val="none" w:sz="0" w:space="0" w:color="auto"/>
            <w:right w:val="none" w:sz="0" w:space="0" w:color="auto"/>
          </w:divBdr>
        </w:div>
        <w:div w:id="1047993761">
          <w:marLeft w:val="0"/>
          <w:marRight w:val="0"/>
          <w:marTop w:val="0"/>
          <w:marBottom w:val="0"/>
          <w:divBdr>
            <w:top w:val="none" w:sz="0" w:space="0" w:color="auto"/>
            <w:left w:val="none" w:sz="0" w:space="0" w:color="auto"/>
            <w:bottom w:val="none" w:sz="0" w:space="0" w:color="auto"/>
            <w:right w:val="none" w:sz="0" w:space="0" w:color="auto"/>
          </w:divBdr>
        </w:div>
        <w:div w:id="1285699911">
          <w:marLeft w:val="0"/>
          <w:marRight w:val="0"/>
          <w:marTop w:val="0"/>
          <w:marBottom w:val="0"/>
          <w:divBdr>
            <w:top w:val="none" w:sz="0" w:space="0" w:color="auto"/>
            <w:left w:val="none" w:sz="0" w:space="0" w:color="auto"/>
            <w:bottom w:val="none" w:sz="0" w:space="0" w:color="auto"/>
            <w:right w:val="none" w:sz="0" w:space="0" w:color="auto"/>
          </w:divBdr>
        </w:div>
        <w:div w:id="1656643111">
          <w:marLeft w:val="0"/>
          <w:marRight w:val="0"/>
          <w:marTop w:val="0"/>
          <w:marBottom w:val="0"/>
          <w:divBdr>
            <w:top w:val="none" w:sz="0" w:space="0" w:color="auto"/>
            <w:left w:val="none" w:sz="0" w:space="0" w:color="auto"/>
            <w:bottom w:val="none" w:sz="0" w:space="0" w:color="auto"/>
            <w:right w:val="none" w:sz="0" w:space="0" w:color="auto"/>
          </w:divBdr>
        </w:div>
        <w:div w:id="733432867">
          <w:marLeft w:val="0"/>
          <w:marRight w:val="0"/>
          <w:marTop w:val="0"/>
          <w:marBottom w:val="0"/>
          <w:divBdr>
            <w:top w:val="none" w:sz="0" w:space="0" w:color="auto"/>
            <w:left w:val="none" w:sz="0" w:space="0" w:color="auto"/>
            <w:bottom w:val="none" w:sz="0" w:space="0" w:color="auto"/>
            <w:right w:val="none" w:sz="0" w:space="0" w:color="auto"/>
          </w:divBdr>
        </w:div>
        <w:div w:id="1787891641">
          <w:marLeft w:val="0"/>
          <w:marRight w:val="0"/>
          <w:marTop w:val="0"/>
          <w:marBottom w:val="0"/>
          <w:divBdr>
            <w:top w:val="none" w:sz="0" w:space="0" w:color="auto"/>
            <w:left w:val="none" w:sz="0" w:space="0" w:color="auto"/>
            <w:bottom w:val="none" w:sz="0" w:space="0" w:color="auto"/>
            <w:right w:val="none" w:sz="0" w:space="0" w:color="auto"/>
          </w:divBdr>
        </w:div>
        <w:div w:id="968365537">
          <w:marLeft w:val="0"/>
          <w:marRight w:val="0"/>
          <w:marTop w:val="0"/>
          <w:marBottom w:val="0"/>
          <w:divBdr>
            <w:top w:val="none" w:sz="0" w:space="0" w:color="auto"/>
            <w:left w:val="none" w:sz="0" w:space="0" w:color="auto"/>
            <w:bottom w:val="none" w:sz="0" w:space="0" w:color="auto"/>
            <w:right w:val="none" w:sz="0" w:space="0" w:color="auto"/>
          </w:divBdr>
        </w:div>
        <w:div w:id="1616860693">
          <w:marLeft w:val="0"/>
          <w:marRight w:val="0"/>
          <w:marTop w:val="0"/>
          <w:marBottom w:val="0"/>
          <w:divBdr>
            <w:top w:val="none" w:sz="0" w:space="0" w:color="auto"/>
            <w:left w:val="none" w:sz="0" w:space="0" w:color="auto"/>
            <w:bottom w:val="none" w:sz="0" w:space="0" w:color="auto"/>
            <w:right w:val="none" w:sz="0" w:space="0" w:color="auto"/>
          </w:divBdr>
        </w:div>
        <w:div w:id="1988511835">
          <w:marLeft w:val="0"/>
          <w:marRight w:val="0"/>
          <w:marTop w:val="0"/>
          <w:marBottom w:val="0"/>
          <w:divBdr>
            <w:top w:val="none" w:sz="0" w:space="0" w:color="auto"/>
            <w:left w:val="none" w:sz="0" w:space="0" w:color="auto"/>
            <w:bottom w:val="none" w:sz="0" w:space="0" w:color="auto"/>
            <w:right w:val="none" w:sz="0" w:space="0" w:color="auto"/>
          </w:divBdr>
        </w:div>
        <w:div w:id="1860116916">
          <w:marLeft w:val="0"/>
          <w:marRight w:val="0"/>
          <w:marTop w:val="0"/>
          <w:marBottom w:val="0"/>
          <w:divBdr>
            <w:top w:val="none" w:sz="0" w:space="0" w:color="auto"/>
            <w:left w:val="none" w:sz="0" w:space="0" w:color="auto"/>
            <w:bottom w:val="none" w:sz="0" w:space="0" w:color="auto"/>
            <w:right w:val="none" w:sz="0" w:space="0" w:color="auto"/>
          </w:divBdr>
        </w:div>
        <w:div w:id="2125923035">
          <w:marLeft w:val="0"/>
          <w:marRight w:val="0"/>
          <w:marTop w:val="0"/>
          <w:marBottom w:val="0"/>
          <w:divBdr>
            <w:top w:val="none" w:sz="0" w:space="0" w:color="auto"/>
            <w:left w:val="none" w:sz="0" w:space="0" w:color="auto"/>
            <w:bottom w:val="none" w:sz="0" w:space="0" w:color="auto"/>
            <w:right w:val="none" w:sz="0" w:space="0" w:color="auto"/>
          </w:divBdr>
        </w:div>
        <w:div w:id="91321535">
          <w:marLeft w:val="0"/>
          <w:marRight w:val="0"/>
          <w:marTop w:val="0"/>
          <w:marBottom w:val="0"/>
          <w:divBdr>
            <w:top w:val="none" w:sz="0" w:space="0" w:color="auto"/>
            <w:left w:val="none" w:sz="0" w:space="0" w:color="auto"/>
            <w:bottom w:val="none" w:sz="0" w:space="0" w:color="auto"/>
            <w:right w:val="none" w:sz="0" w:space="0" w:color="auto"/>
          </w:divBdr>
        </w:div>
        <w:div w:id="6641233">
          <w:marLeft w:val="0"/>
          <w:marRight w:val="0"/>
          <w:marTop w:val="0"/>
          <w:marBottom w:val="0"/>
          <w:divBdr>
            <w:top w:val="none" w:sz="0" w:space="0" w:color="auto"/>
            <w:left w:val="none" w:sz="0" w:space="0" w:color="auto"/>
            <w:bottom w:val="none" w:sz="0" w:space="0" w:color="auto"/>
            <w:right w:val="none" w:sz="0" w:space="0" w:color="auto"/>
          </w:divBdr>
        </w:div>
        <w:div w:id="227957816">
          <w:marLeft w:val="0"/>
          <w:marRight w:val="0"/>
          <w:marTop w:val="0"/>
          <w:marBottom w:val="0"/>
          <w:divBdr>
            <w:top w:val="none" w:sz="0" w:space="0" w:color="auto"/>
            <w:left w:val="none" w:sz="0" w:space="0" w:color="auto"/>
            <w:bottom w:val="none" w:sz="0" w:space="0" w:color="auto"/>
            <w:right w:val="none" w:sz="0" w:space="0" w:color="auto"/>
          </w:divBdr>
        </w:div>
        <w:div w:id="20668320">
          <w:marLeft w:val="0"/>
          <w:marRight w:val="0"/>
          <w:marTop w:val="0"/>
          <w:marBottom w:val="0"/>
          <w:divBdr>
            <w:top w:val="none" w:sz="0" w:space="0" w:color="auto"/>
            <w:left w:val="none" w:sz="0" w:space="0" w:color="auto"/>
            <w:bottom w:val="none" w:sz="0" w:space="0" w:color="auto"/>
            <w:right w:val="none" w:sz="0" w:space="0" w:color="auto"/>
          </w:divBdr>
        </w:div>
        <w:div w:id="854655758">
          <w:marLeft w:val="0"/>
          <w:marRight w:val="0"/>
          <w:marTop w:val="0"/>
          <w:marBottom w:val="0"/>
          <w:divBdr>
            <w:top w:val="none" w:sz="0" w:space="0" w:color="auto"/>
            <w:left w:val="none" w:sz="0" w:space="0" w:color="auto"/>
            <w:bottom w:val="none" w:sz="0" w:space="0" w:color="auto"/>
            <w:right w:val="none" w:sz="0" w:space="0" w:color="auto"/>
          </w:divBdr>
        </w:div>
        <w:div w:id="972710238">
          <w:marLeft w:val="0"/>
          <w:marRight w:val="0"/>
          <w:marTop w:val="0"/>
          <w:marBottom w:val="0"/>
          <w:divBdr>
            <w:top w:val="none" w:sz="0" w:space="0" w:color="auto"/>
            <w:left w:val="none" w:sz="0" w:space="0" w:color="auto"/>
            <w:bottom w:val="none" w:sz="0" w:space="0" w:color="auto"/>
            <w:right w:val="none" w:sz="0" w:space="0" w:color="auto"/>
          </w:divBdr>
        </w:div>
        <w:div w:id="163518678">
          <w:marLeft w:val="0"/>
          <w:marRight w:val="0"/>
          <w:marTop w:val="0"/>
          <w:marBottom w:val="0"/>
          <w:divBdr>
            <w:top w:val="none" w:sz="0" w:space="0" w:color="auto"/>
            <w:left w:val="none" w:sz="0" w:space="0" w:color="auto"/>
            <w:bottom w:val="none" w:sz="0" w:space="0" w:color="auto"/>
            <w:right w:val="none" w:sz="0" w:space="0" w:color="auto"/>
          </w:divBdr>
        </w:div>
        <w:div w:id="1772165394">
          <w:marLeft w:val="0"/>
          <w:marRight w:val="0"/>
          <w:marTop w:val="0"/>
          <w:marBottom w:val="0"/>
          <w:divBdr>
            <w:top w:val="none" w:sz="0" w:space="0" w:color="auto"/>
            <w:left w:val="none" w:sz="0" w:space="0" w:color="auto"/>
            <w:bottom w:val="none" w:sz="0" w:space="0" w:color="auto"/>
            <w:right w:val="none" w:sz="0" w:space="0" w:color="auto"/>
          </w:divBdr>
        </w:div>
        <w:div w:id="1275792865">
          <w:marLeft w:val="0"/>
          <w:marRight w:val="0"/>
          <w:marTop w:val="0"/>
          <w:marBottom w:val="0"/>
          <w:divBdr>
            <w:top w:val="none" w:sz="0" w:space="0" w:color="auto"/>
            <w:left w:val="none" w:sz="0" w:space="0" w:color="auto"/>
            <w:bottom w:val="none" w:sz="0" w:space="0" w:color="auto"/>
            <w:right w:val="none" w:sz="0" w:space="0" w:color="auto"/>
          </w:divBdr>
        </w:div>
        <w:div w:id="27800698">
          <w:marLeft w:val="0"/>
          <w:marRight w:val="0"/>
          <w:marTop w:val="0"/>
          <w:marBottom w:val="0"/>
          <w:divBdr>
            <w:top w:val="none" w:sz="0" w:space="0" w:color="auto"/>
            <w:left w:val="none" w:sz="0" w:space="0" w:color="auto"/>
            <w:bottom w:val="none" w:sz="0" w:space="0" w:color="auto"/>
            <w:right w:val="none" w:sz="0" w:space="0" w:color="auto"/>
          </w:divBdr>
        </w:div>
        <w:div w:id="1053962331">
          <w:marLeft w:val="0"/>
          <w:marRight w:val="0"/>
          <w:marTop w:val="0"/>
          <w:marBottom w:val="0"/>
          <w:divBdr>
            <w:top w:val="none" w:sz="0" w:space="0" w:color="auto"/>
            <w:left w:val="none" w:sz="0" w:space="0" w:color="auto"/>
            <w:bottom w:val="none" w:sz="0" w:space="0" w:color="auto"/>
            <w:right w:val="none" w:sz="0" w:space="0" w:color="auto"/>
          </w:divBdr>
        </w:div>
        <w:div w:id="902981648">
          <w:marLeft w:val="0"/>
          <w:marRight w:val="0"/>
          <w:marTop w:val="0"/>
          <w:marBottom w:val="0"/>
          <w:divBdr>
            <w:top w:val="none" w:sz="0" w:space="0" w:color="auto"/>
            <w:left w:val="none" w:sz="0" w:space="0" w:color="auto"/>
            <w:bottom w:val="none" w:sz="0" w:space="0" w:color="auto"/>
            <w:right w:val="none" w:sz="0" w:space="0" w:color="auto"/>
          </w:divBdr>
        </w:div>
        <w:div w:id="1374116836">
          <w:marLeft w:val="0"/>
          <w:marRight w:val="0"/>
          <w:marTop w:val="0"/>
          <w:marBottom w:val="0"/>
          <w:divBdr>
            <w:top w:val="none" w:sz="0" w:space="0" w:color="auto"/>
            <w:left w:val="none" w:sz="0" w:space="0" w:color="auto"/>
            <w:bottom w:val="none" w:sz="0" w:space="0" w:color="auto"/>
            <w:right w:val="none" w:sz="0" w:space="0" w:color="auto"/>
          </w:divBdr>
        </w:div>
        <w:div w:id="1815681114">
          <w:marLeft w:val="0"/>
          <w:marRight w:val="0"/>
          <w:marTop w:val="0"/>
          <w:marBottom w:val="0"/>
          <w:divBdr>
            <w:top w:val="none" w:sz="0" w:space="0" w:color="auto"/>
            <w:left w:val="none" w:sz="0" w:space="0" w:color="auto"/>
            <w:bottom w:val="none" w:sz="0" w:space="0" w:color="auto"/>
            <w:right w:val="none" w:sz="0" w:space="0" w:color="auto"/>
          </w:divBdr>
        </w:div>
        <w:div w:id="1166476866">
          <w:marLeft w:val="0"/>
          <w:marRight w:val="0"/>
          <w:marTop w:val="0"/>
          <w:marBottom w:val="0"/>
          <w:divBdr>
            <w:top w:val="none" w:sz="0" w:space="0" w:color="auto"/>
            <w:left w:val="none" w:sz="0" w:space="0" w:color="auto"/>
            <w:bottom w:val="none" w:sz="0" w:space="0" w:color="auto"/>
            <w:right w:val="none" w:sz="0" w:space="0" w:color="auto"/>
          </w:divBdr>
        </w:div>
        <w:div w:id="229586653">
          <w:marLeft w:val="0"/>
          <w:marRight w:val="0"/>
          <w:marTop w:val="0"/>
          <w:marBottom w:val="0"/>
          <w:divBdr>
            <w:top w:val="none" w:sz="0" w:space="0" w:color="auto"/>
            <w:left w:val="none" w:sz="0" w:space="0" w:color="auto"/>
            <w:bottom w:val="none" w:sz="0" w:space="0" w:color="auto"/>
            <w:right w:val="none" w:sz="0" w:space="0" w:color="auto"/>
          </w:divBdr>
          <w:divsChild>
            <w:div w:id="217785620">
              <w:marLeft w:val="0"/>
              <w:marRight w:val="0"/>
              <w:marTop w:val="0"/>
              <w:marBottom w:val="0"/>
              <w:divBdr>
                <w:top w:val="none" w:sz="0" w:space="0" w:color="auto"/>
                <w:left w:val="none" w:sz="0" w:space="0" w:color="auto"/>
                <w:bottom w:val="none" w:sz="0" w:space="0" w:color="auto"/>
                <w:right w:val="none" w:sz="0" w:space="0" w:color="auto"/>
              </w:divBdr>
            </w:div>
            <w:div w:id="1964457524">
              <w:marLeft w:val="0"/>
              <w:marRight w:val="0"/>
              <w:marTop w:val="0"/>
              <w:marBottom w:val="0"/>
              <w:divBdr>
                <w:top w:val="none" w:sz="0" w:space="0" w:color="auto"/>
                <w:left w:val="none" w:sz="0" w:space="0" w:color="auto"/>
                <w:bottom w:val="none" w:sz="0" w:space="0" w:color="auto"/>
                <w:right w:val="none" w:sz="0" w:space="0" w:color="auto"/>
              </w:divBdr>
            </w:div>
            <w:div w:id="1755281755">
              <w:marLeft w:val="0"/>
              <w:marRight w:val="0"/>
              <w:marTop w:val="0"/>
              <w:marBottom w:val="0"/>
              <w:divBdr>
                <w:top w:val="none" w:sz="0" w:space="0" w:color="auto"/>
                <w:left w:val="none" w:sz="0" w:space="0" w:color="auto"/>
                <w:bottom w:val="none" w:sz="0" w:space="0" w:color="auto"/>
                <w:right w:val="none" w:sz="0" w:space="0" w:color="auto"/>
              </w:divBdr>
            </w:div>
            <w:div w:id="1017536129">
              <w:marLeft w:val="0"/>
              <w:marRight w:val="0"/>
              <w:marTop w:val="0"/>
              <w:marBottom w:val="0"/>
              <w:divBdr>
                <w:top w:val="none" w:sz="0" w:space="0" w:color="auto"/>
                <w:left w:val="none" w:sz="0" w:space="0" w:color="auto"/>
                <w:bottom w:val="none" w:sz="0" w:space="0" w:color="auto"/>
                <w:right w:val="none" w:sz="0" w:space="0" w:color="auto"/>
              </w:divBdr>
            </w:div>
            <w:div w:id="483594961">
              <w:marLeft w:val="0"/>
              <w:marRight w:val="0"/>
              <w:marTop w:val="0"/>
              <w:marBottom w:val="0"/>
              <w:divBdr>
                <w:top w:val="none" w:sz="0" w:space="0" w:color="auto"/>
                <w:left w:val="none" w:sz="0" w:space="0" w:color="auto"/>
                <w:bottom w:val="none" w:sz="0" w:space="0" w:color="auto"/>
                <w:right w:val="none" w:sz="0" w:space="0" w:color="auto"/>
              </w:divBdr>
            </w:div>
            <w:div w:id="1903786146">
              <w:marLeft w:val="0"/>
              <w:marRight w:val="0"/>
              <w:marTop w:val="0"/>
              <w:marBottom w:val="0"/>
              <w:divBdr>
                <w:top w:val="none" w:sz="0" w:space="0" w:color="auto"/>
                <w:left w:val="none" w:sz="0" w:space="0" w:color="auto"/>
                <w:bottom w:val="none" w:sz="0" w:space="0" w:color="auto"/>
                <w:right w:val="none" w:sz="0" w:space="0" w:color="auto"/>
              </w:divBdr>
            </w:div>
            <w:div w:id="1527134020">
              <w:marLeft w:val="0"/>
              <w:marRight w:val="0"/>
              <w:marTop w:val="0"/>
              <w:marBottom w:val="0"/>
              <w:divBdr>
                <w:top w:val="none" w:sz="0" w:space="0" w:color="auto"/>
                <w:left w:val="none" w:sz="0" w:space="0" w:color="auto"/>
                <w:bottom w:val="none" w:sz="0" w:space="0" w:color="auto"/>
                <w:right w:val="none" w:sz="0" w:space="0" w:color="auto"/>
              </w:divBdr>
            </w:div>
            <w:div w:id="941962279">
              <w:marLeft w:val="0"/>
              <w:marRight w:val="0"/>
              <w:marTop w:val="0"/>
              <w:marBottom w:val="0"/>
              <w:divBdr>
                <w:top w:val="none" w:sz="0" w:space="0" w:color="auto"/>
                <w:left w:val="none" w:sz="0" w:space="0" w:color="auto"/>
                <w:bottom w:val="none" w:sz="0" w:space="0" w:color="auto"/>
                <w:right w:val="none" w:sz="0" w:space="0" w:color="auto"/>
              </w:divBdr>
            </w:div>
            <w:div w:id="787696820">
              <w:marLeft w:val="0"/>
              <w:marRight w:val="0"/>
              <w:marTop w:val="0"/>
              <w:marBottom w:val="0"/>
              <w:divBdr>
                <w:top w:val="none" w:sz="0" w:space="0" w:color="auto"/>
                <w:left w:val="none" w:sz="0" w:space="0" w:color="auto"/>
                <w:bottom w:val="none" w:sz="0" w:space="0" w:color="auto"/>
                <w:right w:val="none" w:sz="0" w:space="0" w:color="auto"/>
              </w:divBdr>
            </w:div>
            <w:div w:id="645086023">
              <w:marLeft w:val="0"/>
              <w:marRight w:val="0"/>
              <w:marTop w:val="0"/>
              <w:marBottom w:val="0"/>
              <w:divBdr>
                <w:top w:val="none" w:sz="0" w:space="0" w:color="auto"/>
                <w:left w:val="none" w:sz="0" w:space="0" w:color="auto"/>
                <w:bottom w:val="none" w:sz="0" w:space="0" w:color="auto"/>
                <w:right w:val="none" w:sz="0" w:space="0" w:color="auto"/>
              </w:divBdr>
            </w:div>
            <w:div w:id="573854374">
              <w:marLeft w:val="0"/>
              <w:marRight w:val="0"/>
              <w:marTop w:val="0"/>
              <w:marBottom w:val="0"/>
              <w:divBdr>
                <w:top w:val="none" w:sz="0" w:space="0" w:color="auto"/>
                <w:left w:val="none" w:sz="0" w:space="0" w:color="auto"/>
                <w:bottom w:val="none" w:sz="0" w:space="0" w:color="auto"/>
                <w:right w:val="none" w:sz="0" w:space="0" w:color="auto"/>
              </w:divBdr>
            </w:div>
            <w:div w:id="1444500551">
              <w:marLeft w:val="0"/>
              <w:marRight w:val="0"/>
              <w:marTop w:val="0"/>
              <w:marBottom w:val="0"/>
              <w:divBdr>
                <w:top w:val="none" w:sz="0" w:space="0" w:color="auto"/>
                <w:left w:val="none" w:sz="0" w:space="0" w:color="auto"/>
                <w:bottom w:val="none" w:sz="0" w:space="0" w:color="auto"/>
                <w:right w:val="none" w:sz="0" w:space="0" w:color="auto"/>
              </w:divBdr>
            </w:div>
            <w:div w:id="801272118">
              <w:marLeft w:val="0"/>
              <w:marRight w:val="0"/>
              <w:marTop w:val="0"/>
              <w:marBottom w:val="0"/>
              <w:divBdr>
                <w:top w:val="none" w:sz="0" w:space="0" w:color="auto"/>
                <w:left w:val="none" w:sz="0" w:space="0" w:color="auto"/>
                <w:bottom w:val="none" w:sz="0" w:space="0" w:color="auto"/>
                <w:right w:val="none" w:sz="0" w:space="0" w:color="auto"/>
              </w:divBdr>
            </w:div>
            <w:div w:id="1239092341">
              <w:marLeft w:val="0"/>
              <w:marRight w:val="0"/>
              <w:marTop w:val="0"/>
              <w:marBottom w:val="0"/>
              <w:divBdr>
                <w:top w:val="none" w:sz="0" w:space="0" w:color="auto"/>
                <w:left w:val="none" w:sz="0" w:space="0" w:color="auto"/>
                <w:bottom w:val="none" w:sz="0" w:space="0" w:color="auto"/>
                <w:right w:val="none" w:sz="0" w:space="0" w:color="auto"/>
              </w:divBdr>
            </w:div>
            <w:div w:id="209656829">
              <w:marLeft w:val="0"/>
              <w:marRight w:val="0"/>
              <w:marTop w:val="0"/>
              <w:marBottom w:val="0"/>
              <w:divBdr>
                <w:top w:val="none" w:sz="0" w:space="0" w:color="auto"/>
                <w:left w:val="none" w:sz="0" w:space="0" w:color="auto"/>
                <w:bottom w:val="none" w:sz="0" w:space="0" w:color="auto"/>
                <w:right w:val="none" w:sz="0" w:space="0" w:color="auto"/>
              </w:divBdr>
            </w:div>
            <w:div w:id="1117600011">
              <w:marLeft w:val="0"/>
              <w:marRight w:val="0"/>
              <w:marTop w:val="0"/>
              <w:marBottom w:val="0"/>
              <w:divBdr>
                <w:top w:val="none" w:sz="0" w:space="0" w:color="auto"/>
                <w:left w:val="none" w:sz="0" w:space="0" w:color="auto"/>
                <w:bottom w:val="none" w:sz="0" w:space="0" w:color="auto"/>
                <w:right w:val="none" w:sz="0" w:space="0" w:color="auto"/>
              </w:divBdr>
            </w:div>
            <w:div w:id="611940287">
              <w:marLeft w:val="0"/>
              <w:marRight w:val="0"/>
              <w:marTop w:val="0"/>
              <w:marBottom w:val="0"/>
              <w:divBdr>
                <w:top w:val="none" w:sz="0" w:space="0" w:color="auto"/>
                <w:left w:val="none" w:sz="0" w:space="0" w:color="auto"/>
                <w:bottom w:val="none" w:sz="0" w:space="0" w:color="auto"/>
                <w:right w:val="none" w:sz="0" w:space="0" w:color="auto"/>
              </w:divBdr>
            </w:div>
            <w:div w:id="249627043">
              <w:marLeft w:val="0"/>
              <w:marRight w:val="0"/>
              <w:marTop w:val="0"/>
              <w:marBottom w:val="0"/>
              <w:divBdr>
                <w:top w:val="none" w:sz="0" w:space="0" w:color="auto"/>
                <w:left w:val="none" w:sz="0" w:space="0" w:color="auto"/>
                <w:bottom w:val="none" w:sz="0" w:space="0" w:color="auto"/>
                <w:right w:val="none" w:sz="0" w:space="0" w:color="auto"/>
              </w:divBdr>
            </w:div>
            <w:div w:id="1111894703">
              <w:marLeft w:val="0"/>
              <w:marRight w:val="0"/>
              <w:marTop w:val="0"/>
              <w:marBottom w:val="0"/>
              <w:divBdr>
                <w:top w:val="none" w:sz="0" w:space="0" w:color="auto"/>
                <w:left w:val="none" w:sz="0" w:space="0" w:color="auto"/>
                <w:bottom w:val="none" w:sz="0" w:space="0" w:color="auto"/>
                <w:right w:val="none" w:sz="0" w:space="0" w:color="auto"/>
              </w:divBdr>
            </w:div>
            <w:div w:id="453596233">
              <w:marLeft w:val="0"/>
              <w:marRight w:val="0"/>
              <w:marTop w:val="0"/>
              <w:marBottom w:val="0"/>
              <w:divBdr>
                <w:top w:val="none" w:sz="0" w:space="0" w:color="auto"/>
                <w:left w:val="none" w:sz="0" w:space="0" w:color="auto"/>
                <w:bottom w:val="none" w:sz="0" w:space="0" w:color="auto"/>
                <w:right w:val="none" w:sz="0" w:space="0" w:color="auto"/>
              </w:divBdr>
            </w:div>
          </w:divsChild>
        </w:div>
        <w:div w:id="1409351954">
          <w:marLeft w:val="0"/>
          <w:marRight w:val="0"/>
          <w:marTop w:val="0"/>
          <w:marBottom w:val="0"/>
          <w:divBdr>
            <w:top w:val="none" w:sz="0" w:space="0" w:color="auto"/>
            <w:left w:val="none" w:sz="0" w:space="0" w:color="auto"/>
            <w:bottom w:val="none" w:sz="0" w:space="0" w:color="auto"/>
            <w:right w:val="none" w:sz="0" w:space="0" w:color="auto"/>
          </w:divBdr>
        </w:div>
        <w:div w:id="362444689">
          <w:marLeft w:val="0"/>
          <w:marRight w:val="0"/>
          <w:marTop w:val="0"/>
          <w:marBottom w:val="0"/>
          <w:divBdr>
            <w:top w:val="none" w:sz="0" w:space="0" w:color="auto"/>
            <w:left w:val="none" w:sz="0" w:space="0" w:color="auto"/>
            <w:bottom w:val="none" w:sz="0" w:space="0" w:color="auto"/>
            <w:right w:val="none" w:sz="0" w:space="0" w:color="auto"/>
          </w:divBdr>
        </w:div>
        <w:div w:id="670182580">
          <w:marLeft w:val="0"/>
          <w:marRight w:val="0"/>
          <w:marTop w:val="0"/>
          <w:marBottom w:val="0"/>
          <w:divBdr>
            <w:top w:val="none" w:sz="0" w:space="0" w:color="auto"/>
            <w:left w:val="none" w:sz="0" w:space="0" w:color="auto"/>
            <w:bottom w:val="none" w:sz="0" w:space="0" w:color="auto"/>
            <w:right w:val="none" w:sz="0" w:space="0" w:color="auto"/>
          </w:divBdr>
        </w:div>
        <w:div w:id="145051076">
          <w:marLeft w:val="0"/>
          <w:marRight w:val="0"/>
          <w:marTop w:val="0"/>
          <w:marBottom w:val="0"/>
          <w:divBdr>
            <w:top w:val="none" w:sz="0" w:space="0" w:color="auto"/>
            <w:left w:val="none" w:sz="0" w:space="0" w:color="auto"/>
            <w:bottom w:val="none" w:sz="0" w:space="0" w:color="auto"/>
            <w:right w:val="none" w:sz="0" w:space="0" w:color="auto"/>
          </w:divBdr>
        </w:div>
        <w:div w:id="2139445244">
          <w:marLeft w:val="0"/>
          <w:marRight w:val="0"/>
          <w:marTop w:val="0"/>
          <w:marBottom w:val="0"/>
          <w:divBdr>
            <w:top w:val="none" w:sz="0" w:space="0" w:color="auto"/>
            <w:left w:val="none" w:sz="0" w:space="0" w:color="auto"/>
            <w:bottom w:val="none" w:sz="0" w:space="0" w:color="auto"/>
            <w:right w:val="none" w:sz="0" w:space="0" w:color="auto"/>
          </w:divBdr>
        </w:div>
        <w:div w:id="2136673499">
          <w:marLeft w:val="0"/>
          <w:marRight w:val="0"/>
          <w:marTop w:val="0"/>
          <w:marBottom w:val="0"/>
          <w:divBdr>
            <w:top w:val="none" w:sz="0" w:space="0" w:color="auto"/>
            <w:left w:val="none" w:sz="0" w:space="0" w:color="auto"/>
            <w:bottom w:val="none" w:sz="0" w:space="0" w:color="auto"/>
            <w:right w:val="none" w:sz="0" w:space="0" w:color="auto"/>
          </w:divBdr>
        </w:div>
        <w:div w:id="753282507">
          <w:marLeft w:val="0"/>
          <w:marRight w:val="0"/>
          <w:marTop w:val="0"/>
          <w:marBottom w:val="0"/>
          <w:divBdr>
            <w:top w:val="none" w:sz="0" w:space="0" w:color="auto"/>
            <w:left w:val="none" w:sz="0" w:space="0" w:color="auto"/>
            <w:bottom w:val="none" w:sz="0" w:space="0" w:color="auto"/>
            <w:right w:val="none" w:sz="0" w:space="0" w:color="auto"/>
          </w:divBdr>
        </w:div>
        <w:div w:id="1555970742">
          <w:marLeft w:val="0"/>
          <w:marRight w:val="0"/>
          <w:marTop w:val="0"/>
          <w:marBottom w:val="0"/>
          <w:divBdr>
            <w:top w:val="none" w:sz="0" w:space="0" w:color="auto"/>
            <w:left w:val="none" w:sz="0" w:space="0" w:color="auto"/>
            <w:bottom w:val="none" w:sz="0" w:space="0" w:color="auto"/>
            <w:right w:val="none" w:sz="0" w:space="0" w:color="auto"/>
          </w:divBdr>
        </w:div>
        <w:div w:id="1901942593">
          <w:marLeft w:val="0"/>
          <w:marRight w:val="0"/>
          <w:marTop w:val="0"/>
          <w:marBottom w:val="0"/>
          <w:divBdr>
            <w:top w:val="none" w:sz="0" w:space="0" w:color="auto"/>
            <w:left w:val="none" w:sz="0" w:space="0" w:color="auto"/>
            <w:bottom w:val="none" w:sz="0" w:space="0" w:color="auto"/>
            <w:right w:val="none" w:sz="0" w:space="0" w:color="auto"/>
          </w:divBdr>
        </w:div>
        <w:div w:id="2049525789">
          <w:marLeft w:val="0"/>
          <w:marRight w:val="0"/>
          <w:marTop w:val="0"/>
          <w:marBottom w:val="0"/>
          <w:divBdr>
            <w:top w:val="none" w:sz="0" w:space="0" w:color="auto"/>
            <w:left w:val="none" w:sz="0" w:space="0" w:color="auto"/>
            <w:bottom w:val="none" w:sz="0" w:space="0" w:color="auto"/>
            <w:right w:val="none" w:sz="0" w:space="0" w:color="auto"/>
          </w:divBdr>
        </w:div>
        <w:div w:id="685209729">
          <w:marLeft w:val="0"/>
          <w:marRight w:val="0"/>
          <w:marTop w:val="0"/>
          <w:marBottom w:val="0"/>
          <w:divBdr>
            <w:top w:val="none" w:sz="0" w:space="0" w:color="auto"/>
            <w:left w:val="none" w:sz="0" w:space="0" w:color="auto"/>
            <w:bottom w:val="none" w:sz="0" w:space="0" w:color="auto"/>
            <w:right w:val="none" w:sz="0" w:space="0" w:color="auto"/>
          </w:divBdr>
        </w:div>
        <w:div w:id="126556984">
          <w:marLeft w:val="0"/>
          <w:marRight w:val="0"/>
          <w:marTop w:val="0"/>
          <w:marBottom w:val="0"/>
          <w:divBdr>
            <w:top w:val="none" w:sz="0" w:space="0" w:color="auto"/>
            <w:left w:val="none" w:sz="0" w:space="0" w:color="auto"/>
            <w:bottom w:val="none" w:sz="0" w:space="0" w:color="auto"/>
            <w:right w:val="none" w:sz="0" w:space="0" w:color="auto"/>
          </w:divBdr>
        </w:div>
        <w:div w:id="1226912666">
          <w:marLeft w:val="0"/>
          <w:marRight w:val="0"/>
          <w:marTop w:val="0"/>
          <w:marBottom w:val="0"/>
          <w:divBdr>
            <w:top w:val="none" w:sz="0" w:space="0" w:color="auto"/>
            <w:left w:val="none" w:sz="0" w:space="0" w:color="auto"/>
            <w:bottom w:val="none" w:sz="0" w:space="0" w:color="auto"/>
            <w:right w:val="none" w:sz="0" w:space="0" w:color="auto"/>
          </w:divBdr>
        </w:div>
        <w:div w:id="661080404">
          <w:marLeft w:val="0"/>
          <w:marRight w:val="0"/>
          <w:marTop w:val="0"/>
          <w:marBottom w:val="0"/>
          <w:divBdr>
            <w:top w:val="none" w:sz="0" w:space="0" w:color="auto"/>
            <w:left w:val="none" w:sz="0" w:space="0" w:color="auto"/>
            <w:bottom w:val="none" w:sz="0" w:space="0" w:color="auto"/>
            <w:right w:val="none" w:sz="0" w:space="0" w:color="auto"/>
          </w:divBdr>
        </w:div>
        <w:div w:id="698510507">
          <w:marLeft w:val="0"/>
          <w:marRight w:val="0"/>
          <w:marTop w:val="0"/>
          <w:marBottom w:val="0"/>
          <w:divBdr>
            <w:top w:val="none" w:sz="0" w:space="0" w:color="auto"/>
            <w:left w:val="none" w:sz="0" w:space="0" w:color="auto"/>
            <w:bottom w:val="none" w:sz="0" w:space="0" w:color="auto"/>
            <w:right w:val="none" w:sz="0" w:space="0" w:color="auto"/>
          </w:divBdr>
        </w:div>
        <w:div w:id="2037459158">
          <w:marLeft w:val="0"/>
          <w:marRight w:val="0"/>
          <w:marTop w:val="0"/>
          <w:marBottom w:val="0"/>
          <w:divBdr>
            <w:top w:val="none" w:sz="0" w:space="0" w:color="auto"/>
            <w:left w:val="none" w:sz="0" w:space="0" w:color="auto"/>
            <w:bottom w:val="none" w:sz="0" w:space="0" w:color="auto"/>
            <w:right w:val="none" w:sz="0" w:space="0" w:color="auto"/>
          </w:divBdr>
        </w:div>
        <w:div w:id="922686792">
          <w:marLeft w:val="0"/>
          <w:marRight w:val="0"/>
          <w:marTop w:val="0"/>
          <w:marBottom w:val="0"/>
          <w:divBdr>
            <w:top w:val="none" w:sz="0" w:space="0" w:color="auto"/>
            <w:left w:val="none" w:sz="0" w:space="0" w:color="auto"/>
            <w:bottom w:val="none" w:sz="0" w:space="0" w:color="auto"/>
            <w:right w:val="none" w:sz="0" w:space="0" w:color="auto"/>
          </w:divBdr>
        </w:div>
        <w:div w:id="78453671">
          <w:marLeft w:val="0"/>
          <w:marRight w:val="0"/>
          <w:marTop w:val="0"/>
          <w:marBottom w:val="0"/>
          <w:divBdr>
            <w:top w:val="none" w:sz="0" w:space="0" w:color="auto"/>
            <w:left w:val="none" w:sz="0" w:space="0" w:color="auto"/>
            <w:bottom w:val="none" w:sz="0" w:space="0" w:color="auto"/>
            <w:right w:val="none" w:sz="0" w:space="0" w:color="auto"/>
          </w:divBdr>
        </w:div>
        <w:div w:id="1906724494">
          <w:marLeft w:val="0"/>
          <w:marRight w:val="0"/>
          <w:marTop w:val="0"/>
          <w:marBottom w:val="0"/>
          <w:divBdr>
            <w:top w:val="none" w:sz="0" w:space="0" w:color="auto"/>
            <w:left w:val="none" w:sz="0" w:space="0" w:color="auto"/>
            <w:bottom w:val="none" w:sz="0" w:space="0" w:color="auto"/>
            <w:right w:val="none" w:sz="0" w:space="0" w:color="auto"/>
          </w:divBdr>
        </w:div>
        <w:div w:id="736322295">
          <w:marLeft w:val="0"/>
          <w:marRight w:val="0"/>
          <w:marTop w:val="0"/>
          <w:marBottom w:val="0"/>
          <w:divBdr>
            <w:top w:val="none" w:sz="0" w:space="0" w:color="auto"/>
            <w:left w:val="none" w:sz="0" w:space="0" w:color="auto"/>
            <w:bottom w:val="none" w:sz="0" w:space="0" w:color="auto"/>
            <w:right w:val="none" w:sz="0" w:space="0" w:color="auto"/>
          </w:divBdr>
        </w:div>
      </w:divsChild>
    </w:div>
    <w:div w:id="1344163868">
      <w:bodyDiv w:val="1"/>
      <w:marLeft w:val="0"/>
      <w:marRight w:val="0"/>
      <w:marTop w:val="0"/>
      <w:marBottom w:val="0"/>
      <w:divBdr>
        <w:top w:val="none" w:sz="0" w:space="0" w:color="auto"/>
        <w:left w:val="none" w:sz="0" w:space="0" w:color="auto"/>
        <w:bottom w:val="none" w:sz="0" w:space="0" w:color="auto"/>
        <w:right w:val="none" w:sz="0" w:space="0" w:color="auto"/>
      </w:divBdr>
    </w:div>
    <w:div w:id="1408724550">
      <w:bodyDiv w:val="1"/>
      <w:marLeft w:val="0"/>
      <w:marRight w:val="0"/>
      <w:marTop w:val="0"/>
      <w:marBottom w:val="0"/>
      <w:divBdr>
        <w:top w:val="none" w:sz="0" w:space="0" w:color="auto"/>
        <w:left w:val="none" w:sz="0" w:space="0" w:color="auto"/>
        <w:bottom w:val="none" w:sz="0" w:space="0" w:color="auto"/>
        <w:right w:val="none" w:sz="0" w:space="0" w:color="auto"/>
      </w:divBdr>
    </w:div>
    <w:div w:id="1485971542">
      <w:bodyDiv w:val="1"/>
      <w:marLeft w:val="0"/>
      <w:marRight w:val="0"/>
      <w:marTop w:val="0"/>
      <w:marBottom w:val="0"/>
      <w:divBdr>
        <w:top w:val="none" w:sz="0" w:space="0" w:color="auto"/>
        <w:left w:val="none" w:sz="0" w:space="0" w:color="auto"/>
        <w:bottom w:val="none" w:sz="0" w:space="0" w:color="auto"/>
        <w:right w:val="none" w:sz="0" w:space="0" w:color="auto"/>
      </w:divBdr>
    </w:div>
    <w:div w:id="1588492373">
      <w:bodyDiv w:val="1"/>
      <w:marLeft w:val="0"/>
      <w:marRight w:val="0"/>
      <w:marTop w:val="0"/>
      <w:marBottom w:val="0"/>
      <w:divBdr>
        <w:top w:val="none" w:sz="0" w:space="0" w:color="auto"/>
        <w:left w:val="none" w:sz="0" w:space="0" w:color="auto"/>
        <w:bottom w:val="none" w:sz="0" w:space="0" w:color="auto"/>
        <w:right w:val="none" w:sz="0" w:space="0" w:color="auto"/>
      </w:divBdr>
    </w:div>
    <w:div w:id="1811895248">
      <w:bodyDiv w:val="1"/>
      <w:marLeft w:val="0"/>
      <w:marRight w:val="0"/>
      <w:marTop w:val="0"/>
      <w:marBottom w:val="0"/>
      <w:divBdr>
        <w:top w:val="none" w:sz="0" w:space="0" w:color="auto"/>
        <w:left w:val="none" w:sz="0" w:space="0" w:color="auto"/>
        <w:bottom w:val="none" w:sz="0" w:space="0" w:color="auto"/>
        <w:right w:val="none" w:sz="0" w:space="0" w:color="auto"/>
      </w:divBdr>
    </w:div>
    <w:div w:id="1812746428">
      <w:bodyDiv w:val="1"/>
      <w:marLeft w:val="0"/>
      <w:marRight w:val="0"/>
      <w:marTop w:val="0"/>
      <w:marBottom w:val="0"/>
      <w:divBdr>
        <w:top w:val="none" w:sz="0" w:space="0" w:color="auto"/>
        <w:left w:val="none" w:sz="0" w:space="0" w:color="auto"/>
        <w:bottom w:val="none" w:sz="0" w:space="0" w:color="auto"/>
        <w:right w:val="none" w:sz="0" w:space="0" w:color="auto"/>
      </w:divBdr>
      <w:divsChild>
        <w:div w:id="245773924">
          <w:marLeft w:val="0"/>
          <w:marRight w:val="0"/>
          <w:marTop w:val="0"/>
          <w:marBottom w:val="0"/>
          <w:divBdr>
            <w:top w:val="none" w:sz="0" w:space="0" w:color="auto"/>
            <w:left w:val="none" w:sz="0" w:space="0" w:color="auto"/>
            <w:bottom w:val="none" w:sz="0" w:space="0" w:color="auto"/>
            <w:right w:val="none" w:sz="0" w:space="0" w:color="auto"/>
          </w:divBdr>
        </w:div>
        <w:div w:id="532812793">
          <w:marLeft w:val="0"/>
          <w:marRight w:val="0"/>
          <w:marTop w:val="0"/>
          <w:marBottom w:val="0"/>
          <w:divBdr>
            <w:top w:val="none" w:sz="0" w:space="0" w:color="auto"/>
            <w:left w:val="none" w:sz="0" w:space="0" w:color="auto"/>
            <w:bottom w:val="none" w:sz="0" w:space="0" w:color="auto"/>
            <w:right w:val="none" w:sz="0" w:space="0" w:color="auto"/>
          </w:divBdr>
        </w:div>
        <w:div w:id="1079983570">
          <w:marLeft w:val="0"/>
          <w:marRight w:val="0"/>
          <w:marTop w:val="0"/>
          <w:marBottom w:val="0"/>
          <w:divBdr>
            <w:top w:val="none" w:sz="0" w:space="0" w:color="auto"/>
            <w:left w:val="none" w:sz="0" w:space="0" w:color="auto"/>
            <w:bottom w:val="none" w:sz="0" w:space="0" w:color="auto"/>
            <w:right w:val="none" w:sz="0" w:space="0" w:color="auto"/>
          </w:divBdr>
        </w:div>
        <w:div w:id="731004996">
          <w:marLeft w:val="0"/>
          <w:marRight w:val="0"/>
          <w:marTop w:val="0"/>
          <w:marBottom w:val="0"/>
          <w:divBdr>
            <w:top w:val="none" w:sz="0" w:space="0" w:color="auto"/>
            <w:left w:val="none" w:sz="0" w:space="0" w:color="auto"/>
            <w:bottom w:val="none" w:sz="0" w:space="0" w:color="auto"/>
            <w:right w:val="none" w:sz="0" w:space="0" w:color="auto"/>
          </w:divBdr>
        </w:div>
        <w:div w:id="366565461">
          <w:marLeft w:val="0"/>
          <w:marRight w:val="0"/>
          <w:marTop w:val="0"/>
          <w:marBottom w:val="0"/>
          <w:divBdr>
            <w:top w:val="none" w:sz="0" w:space="0" w:color="auto"/>
            <w:left w:val="none" w:sz="0" w:space="0" w:color="auto"/>
            <w:bottom w:val="none" w:sz="0" w:space="0" w:color="auto"/>
            <w:right w:val="none" w:sz="0" w:space="0" w:color="auto"/>
          </w:divBdr>
        </w:div>
        <w:div w:id="1315837066">
          <w:marLeft w:val="0"/>
          <w:marRight w:val="0"/>
          <w:marTop w:val="0"/>
          <w:marBottom w:val="0"/>
          <w:divBdr>
            <w:top w:val="none" w:sz="0" w:space="0" w:color="auto"/>
            <w:left w:val="none" w:sz="0" w:space="0" w:color="auto"/>
            <w:bottom w:val="none" w:sz="0" w:space="0" w:color="auto"/>
            <w:right w:val="none" w:sz="0" w:space="0" w:color="auto"/>
          </w:divBdr>
        </w:div>
        <w:div w:id="54940771">
          <w:marLeft w:val="0"/>
          <w:marRight w:val="0"/>
          <w:marTop w:val="0"/>
          <w:marBottom w:val="0"/>
          <w:divBdr>
            <w:top w:val="none" w:sz="0" w:space="0" w:color="auto"/>
            <w:left w:val="none" w:sz="0" w:space="0" w:color="auto"/>
            <w:bottom w:val="none" w:sz="0" w:space="0" w:color="auto"/>
            <w:right w:val="none" w:sz="0" w:space="0" w:color="auto"/>
          </w:divBdr>
        </w:div>
        <w:div w:id="1755660809">
          <w:marLeft w:val="0"/>
          <w:marRight w:val="0"/>
          <w:marTop w:val="0"/>
          <w:marBottom w:val="0"/>
          <w:divBdr>
            <w:top w:val="none" w:sz="0" w:space="0" w:color="auto"/>
            <w:left w:val="none" w:sz="0" w:space="0" w:color="auto"/>
            <w:bottom w:val="none" w:sz="0" w:space="0" w:color="auto"/>
            <w:right w:val="none" w:sz="0" w:space="0" w:color="auto"/>
          </w:divBdr>
        </w:div>
        <w:div w:id="1778912275">
          <w:marLeft w:val="0"/>
          <w:marRight w:val="0"/>
          <w:marTop w:val="0"/>
          <w:marBottom w:val="0"/>
          <w:divBdr>
            <w:top w:val="none" w:sz="0" w:space="0" w:color="auto"/>
            <w:left w:val="none" w:sz="0" w:space="0" w:color="auto"/>
            <w:bottom w:val="none" w:sz="0" w:space="0" w:color="auto"/>
            <w:right w:val="none" w:sz="0" w:space="0" w:color="auto"/>
          </w:divBdr>
        </w:div>
        <w:div w:id="1052391436">
          <w:marLeft w:val="0"/>
          <w:marRight w:val="0"/>
          <w:marTop w:val="0"/>
          <w:marBottom w:val="0"/>
          <w:divBdr>
            <w:top w:val="none" w:sz="0" w:space="0" w:color="auto"/>
            <w:left w:val="none" w:sz="0" w:space="0" w:color="auto"/>
            <w:bottom w:val="none" w:sz="0" w:space="0" w:color="auto"/>
            <w:right w:val="none" w:sz="0" w:space="0" w:color="auto"/>
          </w:divBdr>
        </w:div>
        <w:div w:id="1069309235">
          <w:marLeft w:val="0"/>
          <w:marRight w:val="0"/>
          <w:marTop w:val="0"/>
          <w:marBottom w:val="0"/>
          <w:divBdr>
            <w:top w:val="none" w:sz="0" w:space="0" w:color="auto"/>
            <w:left w:val="none" w:sz="0" w:space="0" w:color="auto"/>
            <w:bottom w:val="none" w:sz="0" w:space="0" w:color="auto"/>
            <w:right w:val="none" w:sz="0" w:space="0" w:color="auto"/>
          </w:divBdr>
        </w:div>
        <w:div w:id="187328947">
          <w:marLeft w:val="0"/>
          <w:marRight w:val="0"/>
          <w:marTop w:val="0"/>
          <w:marBottom w:val="0"/>
          <w:divBdr>
            <w:top w:val="none" w:sz="0" w:space="0" w:color="auto"/>
            <w:left w:val="none" w:sz="0" w:space="0" w:color="auto"/>
            <w:bottom w:val="none" w:sz="0" w:space="0" w:color="auto"/>
            <w:right w:val="none" w:sz="0" w:space="0" w:color="auto"/>
          </w:divBdr>
        </w:div>
        <w:div w:id="678122144">
          <w:marLeft w:val="0"/>
          <w:marRight w:val="0"/>
          <w:marTop w:val="0"/>
          <w:marBottom w:val="0"/>
          <w:divBdr>
            <w:top w:val="none" w:sz="0" w:space="0" w:color="auto"/>
            <w:left w:val="none" w:sz="0" w:space="0" w:color="auto"/>
            <w:bottom w:val="none" w:sz="0" w:space="0" w:color="auto"/>
            <w:right w:val="none" w:sz="0" w:space="0" w:color="auto"/>
          </w:divBdr>
        </w:div>
        <w:div w:id="1763525606">
          <w:marLeft w:val="0"/>
          <w:marRight w:val="0"/>
          <w:marTop w:val="0"/>
          <w:marBottom w:val="0"/>
          <w:divBdr>
            <w:top w:val="none" w:sz="0" w:space="0" w:color="auto"/>
            <w:left w:val="none" w:sz="0" w:space="0" w:color="auto"/>
            <w:bottom w:val="none" w:sz="0" w:space="0" w:color="auto"/>
            <w:right w:val="none" w:sz="0" w:space="0" w:color="auto"/>
          </w:divBdr>
        </w:div>
        <w:div w:id="1760179356">
          <w:marLeft w:val="0"/>
          <w:marRight w:val="0"/>
          <w:marTop w:val="0"/>
          <w:marBottom w:val="0"/>
          <w:divBdr>
            <w:top w:val="none" w:sz="0" w:space="0" w:color="auto"/>
            <w:left w:val="none" w:sz="0" w:space="0" w:color="auto"/>
            <w:bottom w:val="none" w:sz="0" w:space="0" w:color="auto"/>
            <w:right w:val="none" w:sz="0" w:space="0" w:color="auto"/>
          </w:divBdr>
        </w:div>
        <w:div w:id="1740909166">
          <w:marLeft w:val="0"/>
          <w:marRight w:val="0"/>
          <w:marTop w:val="0"/>
          <w:marBottom w:val="0"/>
          <w:divBdr>
            <w:top w:val="none" w:sz="0" w:space="0" w:color="auto"/>
            <w:left w:val="none" w:sz="0" w:space="0" w:color="auto"/>
            <w:bottom w:val="none" w:sz="0" w:space="0" w:color="auto"/>
            <w:right w:val="none" w:sz="0" w:space="0" w:color="auto"/>
          </w:divBdr>
        </w:div>
        <w:div w:id="1124082933">
          <w:marLeft w:val="0"/>
          <w:marRight w:val="0"/>
          <w:marTop w:val="0"/>
          <w:marBottom w:val="0"/>
          <w:divBdr>
            <w:top w:val="none" w:sz="0" w:space="0" w:color="auto"/>
            <w:left w:val="none" w:sz="0" w:space="0" w:color="auto"/>
            <w:bottom w:val="none" w:sz="0" w:space="0" w:color="auto"/>
            <w:right w:val="none" w:sz="0" w:space="0" w:color="auto"/>
          </w:divBdr>
        </w:div>
        <w:div w:id="1587417352">
          <w:marLeft w:val="0"/>
          <w:marRight w:val="0"/>
          <w:marTop w:val="0"/>
          <w:marBottom w:val="0"/>
          <w:divBdr>
            <w:top w:val="none" w:sz="0" w:space="0" w:color="auto"/>
            <w:left w:val="none" w:sz="0" w:space="0" w:color="auto"/>
            <w:bottom w:val="none" w:sz="0" w:space="0" w:color="auto"/>
            <w:right w:val="none" w:sz="0" w:space="0" w:color="auto"/>
          </w:divBdr>
        </w:div>
        <w:div w:id="1806771286">
          <w:marLeft w:val="0"/>
          <w:marRight w:val="0"/>
          <w:marTop w:val="0"/>
          <w:marBottom w:val="0"/>
          <w:divBdr>
            <w:top w:val="none" w:sz="0" w:space="0" w:color="auto"/>
            <w:left w:val="none" w:sz="0" w:space="0" w:color="auto"/>
            <w:bottom w:val="none" w:sz="0" w:space="0" w:color="auto"/>
            <w:right w:val="none" w:sz="0" w:space="0" w:color="auto"/>
          </w:divBdr>
        </w:div>
        <w:div w:id="425006417">
          <w:marLeft w:val="0"/>
          <w:marRight w:val="0"/>
          <w:marTop w:val="0"/>
          <w:marBottom w:val="0"/>
          <w:divBdr>
            <w:top w:val="none" w:sz="0" w:space="0" w:color="auto"/>
            <w:left w:val="none" w:sz="0" w:space="0" w:color="auto"/>
            <w:bottom w:val="none" w:sz="0" w:space="0" w:color="auto"/>
            <w:right w:val="none" w:sz="0" w:space="0" w:color="auto"/>
          </w:divBdr>
        </w:div>
        <w:div w:id="1635409168">
          <w:marLeft w:val="0"/>
          <w:marRight w:val="0"/>
          <w:marTop w:val="0"/>
          <w:marBottom w:val="0"/>
          <w:divBdr>
            <w:top w:val="none" w:sz="0" w:space="0" w:color="auto"/>
            <w:left w:val="none" w:sz="0" w:space="0" w:color="auto"/>
            <w:bottom w:val="none" w:sz="0" w:space="0" w:color="auto"/>
            <w:right w:val="none" w:sz="0" w:space="0" w:color="auto"/>
          </w:divBdr>
        </w:div>
        <w:div w:id="1511213858">
          <w:marLeft w:val="0"/>
          <w:marRight w:val="0"/>
          <w:marTop w:val="0"/>
          <w:marBottom w:val="0"/>
          <w:divBdr>
            <w:top w:val="none" w:sz="0" w:space="0" w:color="auto"/>
            <w:left w:val="none" w:sz="0" w:space="0" w:color="auto"/>
            <w:bottom w:val="none" w:sz="0" w:space="0" w:color="auto"/>
            <w:right w:val="none" w:sz="0" w:space="0" w:color="auto"/>
          </w:divBdr>
        </w:div>
        <w:div w:id="1957634886">
          <w:marLeft w:val="0"/>
          <w:marRight w:val="0"/>
          <w:marTop w:val="0"/>
          <w:marBottom w:val="0"/>
          <w:divBdr>
            <w:top w:val="none" w:sz="0" w:space="0" w:color="auto"/>
            <w:left w:val="none" w:sz="0" w:space="0" w:color="auto"/>
            <w:bottom w:val="none" w:sz="0" w:space="0" w:color="auto"/>
            <w:right w:val="none" w:sz="0" w:space="0" w:color="auto"/>
          </w:divBdr>
        </w:div>
        <w:div w:id="987779464">
          <w:marLeft w:val="0"/>
          <w:marRight w:val="0"/>
          <w:marTop w:val="0"/>
          <w:marBottom w:val="0"/>
          <w:divBdr>
            <w:top w:val="none" w:sz="0" w:space="0" w:color="auto"/>
            <w:left w:val="none" w:sz="0" w:space="0" w:color="auto"/>
            <w:bottom w:val="none" w:sz="0" w:space="0" w:color="auto"/>
            <w:right w:val="none" w:sz="0" w:space="0" w:color="auto"/>
          </w:divBdr>
        </w:div>
        <w:div w:id="1691102086">
          <w:marLeft w:val="0"/>
          <w:marRight w:val="0"/>
          <w:marTop w:val="0"/>
          <w:marBottom w:val="0"/>
          <w:divBdr>
            <w:top w:val="none" w:sz="0" w:space="0" w:color="auto"/>
            <w:left w:val="none" w:sz="0" w:space="0" w:color="auto"/>
            <w:bottom w:val="none" w:sz="0" w:space="0" w:color="auto"/>
            <w:right w:val="none" w:sz="0" w:space="0" w:color="auto"/>
          </w:divBdr>
        </w:div>
        <w:div w:id="1365443181">
          <w:marLeft w:val="0"/>
          <w:marRight w:val="0"/>
          <w:marTop w:val="0"/>
          <w:marBottom w:val="0"/>
          <w:divBdr>
            <w:top w:val="none" w:sz="0" w:space="0" w:color="auto"/>
            <w:left w:val="none" w:sz="0" w:space="0" w:color="auto"/>
            <w:bottom w:val="none" w:sz="0" w:space="0" w:color="auto"/>
            <w:right w:val="none" w:sz="0" w:space="0" w:color="auto"/>
          </w:divBdr>
        </w:div>
        <w:div w:id="263729676">
          <w:marLeft w:val="0"/>
          <w:marRight w:val="0"/>
          <w:marTop w:val="0"/>
          <w:marBottom w:val="0"/>
          <w:divBdr>
            <w:top w:val="none" w:sz="0" w:space="0" w:color="auto"/>
            <w:left w:val="none" w:sz="0" w:space="0" w:color="auto"/>
            <w:bottom w:val="none" w:sz="0" w:space="0" w:color="auto"/>
            <w:right w:val="none" w:sz="0" w:space="0" w:color="auto"/>
          </w:divBdr>
        </w:div>
        <w:div w:id="36517530">
          <w:marLeft w:val="0"/>
          <w:marRight w:val="0"/>
          <w:marTop w:val="0"/>
          <w:marBottom w:val="0"/>
          <w:divBdr>
            <w:top w:val="none" w:sz="0" w:space="0" w:color="auto"/>
            <w:left w:val="none" w:sz="0" w:space="0" w:color="auto"/>
            <w:bottom w:val="none" w:sz="0" w:space="0" w:color="auto"/>
            <w:right w:val="none" w:sz="0" w:space="0" w:color="auto"/>
          </w:divBdr>
        </w:div>
        <w:div w:id="993026464">
          <w:marLeft w:val="0"/>
          <w:marRight w:val="0"/>
          <w:marTop w:val="0"/>
          <w:marBottom w:val="0"/>
          <w:divBdr>
            <w:top w:val="none" w:sz="0" w:space="0" w:color="auto"/>
            <w:left w:val="none" w:sz="0" w:space="0" w:color="auto"/>
            <w:bottom w:val="none" w:sz="0" w:space="0" w:color="auto"/>
            <w:right w:val="none" w:sz="0" w:space="0" w:color="auto"/>
          </w:divBdr>
        </w:div>
      </w:divsChild>
    </w:div>
    <w:div w:id="1918401668">
      <w:bodyDiv w:val="1"/>
      <w:marLeft w:val="0"/>
      <w:marRight w:val="0"/>
      <w:marTop w:val="0"/>
      <w:marBottom w:val="0"/>
      <w:divBdr>
        <w:top w:val="none" w:sz="0" w:space="0" w:color="auto"/>
        <w:left w:val="none" w:sz="0" w:space="0" w:color="auto"/>
        <w:bottom w:val="none" w:sz="0" w:space="0" w:color="auto"/>
        <w:right w:val="none" w:sz="0" w:space="0" w:color="auto"/>
      </w:divBdr>
    </w:div>
    <w:div w:id="2070763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register.gotowebinar.com/register/631363590415650415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eneralcode.com/training/" TargetMode="External"/><Relationship Id="rId4" Type="http://schemas.openxmlformats.org/officeDocument/2006/relationships/settings" Target="settings.xml"/><Relationship Id="rId9" Type="http://schemas.openxmlformats.org/officeDocument/2006/relationships/hyperlink" Target="http://nypf@nypf.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0C8AE-828C-46EE-8EA7-4ABC2B7DA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5330</Words>
  <Characters>27059</Characters>
  <Application>Microsoft Office Word</Application>
  <DocSecurity>0</DocSecurity>
  <Lines>225</Lines>
  <Paragraphs>64</Paragraphs>
  <ScaleCrop>false</ScaleCrop>
  <HeadingPairs>
    <vt:vector size="2" baseType="variant">
      <vt:variant>
        <vt:lpstr>Title</vt:lpstr>
      </vt:variant>
      <vt:variant>
        <vt:i4>1</vt:i4>
      </vt:variant>
    </vt:vector>
  </HeadingPairs>
  <TitlesOfParts>
    <vt:vector size="1" baseType="lpstr">
      <vt:lpstr>TOWN OF FARMINGTON ZONING BOARD</vt:lpstr>
    </vt:vector>
  </TitlesOfParts>
  <Company>University of Rochester</Company>
  <LinksUpToDate>false</LinksUpToDate>
  <CharactersWithSpaces>32325</CharactersWithSpaces>
  <SharedDoc>false</SharedDoc>
  <HLinks>
    <vt:vector size="30" baseType="variant">
      <vt:variant>
        <vt:i4>1769478</vt:i4>
      </vt:variant>
      <vt:variant>
        <vt:i4>12</vt:i4>
      </vt:variant>
      <vt:variant>
        <vt:i4>0</vt:i4>
      </vt:variant>
      <vt:variant>
        <vt:i4>5</vt:i4>
      </vt:variant>
      <vt:variant>
        <vt:lpwstr>https://www.dos.ny.gov/lg/pdf/LGTrainingSchedule.pdf</vt:lpwstr>
      </vt:variant>
      <vt:variant>
        <vt:lpwstr/>
      </vt:variant>
      <vt:variant>
        <vt:i4>1769478</vt:i4>
      </vt:variant>
      <vt:variant>
        <vt:i4>9</vt:i4>
      </vt:variant>
      <vt:variant>
        <vt:i4>0</vt:i4>
      </vt:variant>
      <vt:variant>
        <vt:i4>5</vt:i4>
      </vt:variant>
      <vt:variant>
        <vt:lpwstr>https://www.dos.ny.gov/lg/pdf/LGTrainingSchedule.pdf</vt:lpwstr>
      </vt:variant>
      <vt:variant>
        <vt:lpwstr/>
      </vt:variant>
      <vt:variant>
        <vt:i4>5898344</vt:i4>
      </vt:variant>
      <vt:variant>
        <vt:i4>6</vt:i4>
      </vt:variant>
      <vt:variant>
        <vt:i4>0</vt:i4>
      </vt:variant>
      <vt:variant>
        <vt:i4>5</vt:i4>
      </vt:variant>
      <vt:variant>
        <vt:lpwstr>https://us02web.zoom.us/webinar/register/WN_gs1eENq4RHyLTR1_X4b_Mw</vt:lpwstr>
      </vt:variant>
      <vt:variant>
        <vt:lpwstr/>
      </vt:variant>
      <vt:variant>
        <vt:i4>1769478</vt:i4>
      </vt:variant>
      <vt:variant>
        <vt:i4>3</vt:i4>
      </vt:variant>
      <vt:variant>
        <vt:i4>0</vt:i4>
      </vt:variant>
      <vt:variant>
        <vt:i4>5</vt:i4>
      </vt:variant>
      <vt:variant>
        <vt:lpwstr>https://www.dos.ny.gov/lg/pdf/LGTrainingSchedule.pdf</vt:lpwstr>
      </vt:variant>
      <vt:variant>
        <vt:lpwstr/>
      </vt:variant>
      <vt:variant>
        <vt:i4>3276855</vt:i4>
      </vt:variant>
      <vt:variant>
        <vt:i4>0</vt:i4>
      </vt:variant>
      <vt:variant>
        <vt:i4>0</vt:i4>
      </vt:variant>
      <vt:variant>
        <vt:i4>5</vt:i4>
      </vt:variant>
      <vt:variant>
        <vt:lpwstr>https://www.youtube.com/user/PlanningWebcast/videos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FARMINGTON ZONING BOARD</dc:title>
  <dc:creator>Sarah Mitchell</dc:creator>
  <cp:lastModifiedBy>Ron Brand</cp:lastModifiedBy>
  <cp:revision>2</cp:revision>
  <cp:lastPrinted>2025-02-18T12:19:00Z</cp:lastPrinted>
  <dcterms:created xsi:type="dcterms:W3CDTF">2025-02-18T15:39:00Z</dcterms:created>
  <dcterms:modified xsi:type="dcterms:W3CDTF">2025-02-18T15:39:00Z</dcterms:modified>
</cp:coreProperties>
</file>